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889B5" w14:textId="26C0B4CF" w:rsidR="006E7267" w:rsidRDefault="006E7267" w:rsidP="00193E00">
      <w:pPr>
        <w:jc w:val="right"/>
        <w:rPr>
          <w:rFonts w:asciiTheme="minorHAnsi" w:hAnsiTheme="minorHAnsi" w:cs="Arial"/>
          <w:b/>
          <w:noProof/>
          <w:sz w:val="22"/>
          <w:szCs w:val="22"/>
          <w:lang w:val="en-US"/>
        </w:rPr>
      </w:pPr>
      <w:r>
        <w:rPr>
          <w:noProof/>
          <w:lang w:val="en-US" w:eastAsia="en-US"/>
        </w:rPr>
        <w:drawing>
          <wp:inline distT="0" distB="0" distL="0" distR="0" wp14:anchorId="49E52272" wp14:editId="7667408F">
            <wp:extent cx="5598269" cy="30743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KTON 2013 Letterhe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98269" cy="307431"/>
                    </a:xfrm>
                    <a:prstGeom prst="rect">
                      <a:avLst/>
                    </a:prstGeom>
                  </pic:spPr>
                </pic:pic>
              </a:graphicData>
            </a:graphic>
          </wp:inline>
        </w:drawing>
      </w:r>
    </w:p>
    <w:p w14:paraId="0BB7D706" w14:textId="77777777" w:rsidR="006E7267" w:rsidRDefault="006E7267" w:rsidP="00193E00">
      <w:pPr>
        <w:jc w:val="right"/>
        <w:rPr>
          <w:rFonts w:asciiTheme="minorHAnsi" w:hAnsiTheme="minorHAnsi" w:cs="Arial"/>
          <w:b/>
          <w:noProof/>
          <w:sz w:val="22"/>
          <w:szCs w:val="22"/>
          <w:lang w:val="en-US"/>
        </w:rPr>
      </w:pPr>
    </w:p>
    <w:p w14:paraId="72DEB8C2" w14:textId="60B2AEAE" w:rsidR="00193E00" w:rsidRPr="0063316D" w:rsidRDefault="00142CC8" w:rsidP="00632614">
      <w:pPr>
        <w:jc w:val="right"/>
        <w:rPr>
          <w:rFonts w:asciiTheme="minorHAnsi" w:hAnsiTheme="minorHAnsi" w:cs="Arial"/>
          <w:b/>
          <w:noProof/>
          <w:sz w:val="22"/>
          <w:szCs w:val="22"/>
          <w:lang w:val="en-US"/>
        </w:rPr>
      </w:pPr>
      <w:r w:rsidRPr="0063316D">
        <w:rPr>
          <w:rFonts w:asciiTheme="minorHAnsi" w:hAnsiTheme="minorHAnsi" w:cs="Arial"/>
          <w:b/>
          <w:noProof/>
          <w:sz w:val="22"/>
          <w:szCs w:val="22"/>
          <w:lang w:val="en-US"/>
        </w:rPr>
        <w:t>Media Contact:</w:t>
      </w:r>
      <w:r w:rsidR="00193E00" w:rsidRPr="0063316D">
        <w:rPr>
          <w:rFonts w:asciiTheme="minorHAnsi" w:hAnsiTheme="minorHAnsi" w:cs="Arial"/>
          <w:b/>
          <w:noProof/>
          <w:sz w:val="22"/>
          <w:szCs w:val="22"/>
          <w:lang w:val="en-US"/>
        </w:rPr>
        <w:t xml:space="preserve"> </w:t>
      </w:r>
    </w:p>
    <w:p w14:paraId="6562D300" w14:textId="77777777" w:rsidR="00193E00" w:rsidRPr="0063316D" w:rsidRDefault="00193E00" w:rsidP="00632614">
      <w:pPr>
        <w:jc w:val="right"/>
        <w:rPr>
          <w:rFonts w:asciiTheme="minorHAnsi" w:hAnsiTheme="minorHAnsi" w:cs="Arial"/>
          <w:noProof/>
          <w:sz w:val="22"/>
          <w:szCs w:val="22"/>
          <w:lang w:val="en-US"/>
        </w:rPr>
      </w:pPr>
      <w:r w:rsidRPr="0063316D">
        <w:rPr>
          <w:rFonts w:asciiTheme="minorHAnsi" w:hAnsiTheme="minorHAnsi" w:cs="Arial"/>
          <w:noProof/>
          <w:sz w:val="22"/>
          <w:szCs w:val="22"/>
          <w:lang w:val="en-US"/>
        </w:rPr>
        <w:t>Sharp Communications, Inc.</w:t>
      </w:r>
    </w:p>
    <w:p w14:paraId="1B458FD4" w14:textId="77777777" w:rsidR="00193E00" w:rsidRPr="0063316D" w:rsidRDefault="00193E00" w:rsidP="00632614">
      <w:pPr>
        <w:jc w:val="right"/>
        <w:rPr>
          <w:rFonts w:asciiTheme="minorHAnsi" w:hAnsiTheme="minorHAnsi" w:cs="Arial"/>
          <w:noProof/>
          <w:sz w:val="22"/>
          <w:szCs w:val="22"/>
          <w:lang w:val="en-US"/>
        </w:rPr>
      </w:pPr>
      <w:r w:rsidRPr="0063316D">
        <w:rPr>
          <w:rFonts w:asciiTheme="minorHAnsi" w:hAnsiTheme="minorHAnsi" w:cs="Arial"/>
          <w:noProof/>
          <w:sz w:val="22"/>
          <w:szCs w:val="22"/>
          <w:lang w:val="en-US"/>
        </w:rPr>
        <w:t>(212) 829-0002</w:t>
      </w:r>
    </w:p>
    <w:p w14:paraId="56AB6FE9" w14:textId="77777777" w:rsidR="00193E00" w:rsidRPr="0063316D" w:rsidRDefault="00193E00" w:rsidP="00632614">
      <w:pPr>
        <w:jc w:val="right"/>
        <w:rPr>
          <w:rFonts w:asciiTheme="minorHAnsi" w:hAnsiTheme="minorHAnsi"/>
          <w:noProof/>
          <w:sz w:val="22"/>
          <w:szCs w:val="22"/>
          <w:lang w:val="en-US"/>
        </w:rPr>
      </w:pPr>
      <w:r w:rsidRPr="0063316D">
        <w:rPr>
          <w:rFonts w:asciiTheme="minorHAnsi" w:hAnsiTheme="minorHAnsi" w:cs="Arial"/>
          <w:noProof/>
          <w:sz w:val="22"/>
          <w:szCs w:val="22"/>
          <w:lang w:val="en-US"/>
        </w:rPr>
        <w:t xml:space="preserve">Trade media: </w:t>
      </w:r>
      <w:r w:rsidRPr="0063316D">
        <w:rPr>
          <w:rFonts w:asciiTheme="minorHAnsi" w:hAnsiTheme="minorHAnsi"/>
          <w:noProof/>
          <w:sz w:val="22"/>
          <w:szCs w:val="22"/>
          <w:lang w:val="en-US"/>
        </w:rPr>
        <w:t xml:space="preserve">Kate Harrington, Ext. 105 </w:t>
      </w:r>
      <w:hyperlink r:id="rId9" w:history="1">
        <w:r w:rsidRPr="0063316D">
          <w:rPr>
            <w:rStyle w:val="Hyperlink"/>
            <w:rFonts w:asciiTheme="minorHAnsi" w:hAnsiTheme="minorHAnsi"/>
            <w:noProof/>
            <w:sz w:val="22"/>
            <w:szCs w:val="22"/>
            <w:lang w:val="en-US"/>
          </w:rPr>
          <w:t>kh@sharpthink.com</w:t>
        </w:r>
      </w:hyperlink>
    </w:p>
    <w:p w14:paraId="09F12AD2" w14:textId="77777777" w:rsidR="00193E00" w:rsidRPr="0063316D" w:rsidRDefault="00193E00" w:rsidP="00632614">
      <w:pPr>
        <w:ind w:firstLine="708"/>
        <w:jc w:val="right"/>
        <w:rPr>
          <w:rStyle w:val="Hyperlink"/>
          <w:rFonts w:asciiTheme="minorHAnsi" w:eastAsia="Cambria" w:hAnsiTheme="minorHAnsi" w:cs="Calibri"/>
          <w:noProof/>
          <w:sz w:val="22"/>
          <w:szCs w:val="22"/>
          <w:lang w:val="en-US"/>
        </w:rPr>
      </w:pPr>
      <w:r w:rsidRPr="0063316D">
        <w:rPr>
          <w:rFonts w:asciiTheme="minorHAnsi" w:hAnsiTheme="minorHAnsi" w:cs="Arial"/>
          <w:noProof/>
          <w:sz w:val="22"/>
          <w:szCs w:val="22"/>
          <w:lang w:val="en-US"/>
        </w:rPr>
        <w:t xml:space="preserve">Consumer media: Lauren Aust, Ext. 128 </w:t>
      </w:r>
      <w:hyperlink r:id="rId10" w:history="1">
        <w:r w:rsidRPr="0063316D">
          <w:rPr>
            <w:rStyle w:val="Hyperlink"/>
            <w:rFonts w:asciiTheme="minorHAnsi" w:eastAsia="Cambria" w:hAnsiTheme="minorHAnsi" w:cs="Calibri"/>
            <w:noProof/>
            <w:sz w:val="22"/>
            <w:szCs w:val="22"/>
            <w:lang w:val="en-US"/>
          </w:rPr>
          <w:t>la@sharpthink.com</w:t>
        </w:r>
      </w:hyperlink>
    </w:p>
    <w:p w14:paraId="0404605B" w14:textId="77777777" w:rsidR="00193E00" w:rsidRDefault="00193E00" w:rsidP="00632614">
      <w:pPr>
        <w:jc w:val="center"/>
        <w:rPr>
          <w:rFonts w:asciiTheme="minorHAnsi" w:eastAsia="Calibri" w:hAnsiTheme="minorHAnsi"/>
          <w:b/>
          <w:noProof/>
          <w:sz w:val="22"/>
          <w:szCs w:val="22"/>
          <w:lang w:val="en-US" w:bidi="es-ES"/>
        </w:rPr>
      </w:pPr>
    </w:p>
    <w:p w14:paraId="2F1AC988" w14:textId="77777777" w:rsidR="0063316D" w:rsidRPr="0063316D" w:rsidRDefault="0063316D" w:rsidP="00632614">
      <w:pPr>
        <w:jc w:val="center"/>
        <w:rPr>
          <w:rFonts w:asciiTheme="minorHAnsi" w:eastAsia="Calibri" w:hAnsiTheme="minorHAnsi"/>
          <w:b/>
          <w:noProof/>
          <w:sz w:val="22"/>
          <w:szCs w:val="22"/>
          <w:lang w:val="en-US" w:bidi="es-ES"/>
        </w:rPr>
      </w:pPr>
    </w:p>
    <w:p w14:paraId="033D996E" w14:textId="77777777" w:rsidR="00DD3D31" w:rsidRPr="0063316D" w:rsidRDefault="003856B9" w:rsidP="00632614">
      <w:pPr>
        <w:jc w:val="center"/>
        <w:rPr>
          <w:rFonts w:asciiTheme="minorHAnsi" w:eastAsia="Calibri" w:hAnsiTheme="minorHAnsi"/>
          <w:b/>
          <w:noProof/>
          <w:sz w:val="22"/>
          <w:szCs w:val="22"/>
          <w:lang w:val="en-US" w:bidi="es-ES"/>
        </w:rPr>
      </w:pPr>
      <w:r w:rsidRPr="0063316D">
        <w:rPr>
          <w:rFonts w:asciiTheme="minorHAnsi" w:eastAsia="Calibri" w:hAnsiTheme="minorHAnsi"/>
          <w:b/>
          <w:noProof/>
          <w:sz w:val="22"/>
          <w:szCs w:val="22"/>
          <w:lang w:val="en-US" w:bidi="es-ES"/>
        </w:rPr>
        <w:t xml:space="preserve">DANIEL LIBESKIND AND </w:t>
      </w:r>
      <w:r w:rsidR="00193E00" w:rsidRPr="0063316D">
        <w:rPr>
          <w:rFonts w:asciiTheme="minorHAnsi" w:eastAsia="Calibri" w:hAnsiTheme="minorHAnsi"/>
          <w:b/>
          <w:noProof/>
          <w:sz w:val="22"/>
          <w:szCs w:val="22"/>
          <w:lang w:val="en-US" w:bidi="es-ES"/>
        </w:rPr>
        <w:t xml:space="preserve">COSENTINO </w:t>
      </w:r>
      <w:r w:rsidR="00DD3D31" w:rsidRPr="0063316D">
        <w:rPr>
          <w:rFonts w:asciiTheme="minorHAnsi" w:eastAsia="Calibri" w:hAnsiTheme="minorHAnsi"/>
          <w:b/>
          <w:noProof/>
          <w:sz w:val="22"/>
          <w:szCs w:val="22"/>
          <w:lang w:val="en-US" w:bidi="es-ES"/>
        </w:rPr>
        <w:t xml:space="preserve">UNVEIL </w:t>
      </w:r>
      <w:r w:rsidRPr="0063316D">
        <w:rPr>
          <w:rFonts w:asciiTheme="minorHAnsi" w:eastAsia="Calibri" w:hAnsiTheme="minorHAnsi"/>
          <w:b/>
          <w:noProof/>
          <w:sz w:val="22"/>
          <w:szCs w:val="22"/>
          <w:lang w:val="en-US" w:bidi="es-ES"/>
        </w:rPr>
        <w:t>NEW INSTAL</w:t>
      </w:r>
      <w:r w:rsidR="00193E00" w:rsidRPr="0063316D">
        <w:rPr>
          <w:rFonts w:asciiTheme="minorHAnsi" w:eastAsia="Calibri" w:hAnsiTheme="minorHAnsi"/>
          <w:b/>
          <w:noProof/>
          <w:sz w:val="22"/>
          <w:szCs w:val="22"/>
          <w:lang w:val="en-US" w:bidi="es-ES"/>
        </w:rPr>
        <w:t>LA</w:t>
      </w:r>
      <w:r w:rsidRPr="0063316D">
        <w:rPr>
          <w:rFonts w:asciiTheme="minorHAnsi" w:eastAsia="Calibri" w:hAnsiTheme="minorHAnsi"/>
          <w:b/>
          <w:noProof/>
          <w:sz w:val="22"/>
          <w:szCs w:val="22"/>
          <w:lang w:val="en-US" w:bidi="es-ES"/>
        </w:rPr>
        <w:t xml:space="preserve">TION FEATURING </w:t>
      </w:r>
    </w:p>
    <w:p w14:paraId="5BD1CD0F" w14:textId="6D33C136" w:rsidR="003856B9" w:rsidRPr="0063316D" w:rsidRDefault="003856B9" w:rsidP="00632614">
      <w:pPr>
        <w:jc w:val="center"/>
        <w:rPr>
          <w:rFonts w:asciiTheme="minorHAnsi" w:eastAsia="Calibri" w:hAnsiTheme="minorHAnsi"/>
          <w:b/>
          <w:noProof/>
          <w:sz w:val="22"/>
          <w:szCs w:val="22"/>
          <w:lang w:val="en-US" w:bidi="es-ES"/>
        </w:rPr>
      </w:pPr>
      <w:r w:rsidRPr="0063316D">
        <w:rPr>
          <w:rFonts w:asciiTheme="minorHAnsi" w:eastAsia="Calibri" w:hAnsiTheme="minorHAnsi"/>
          <w:b/>
          <w:noProof/>
          <w:sz w:val="22"/>
          <w:szCs w:val="22"/>
          <w:lang w:val="en-US" w:bidi="es-ES"/>
        </w:rPr>
        <w:t>DEKTON</w:t>
      </w:r>
      <w:r w:rsidR="00DD3D31" w:rsidRPr="0063316D">
        <w:rPr>
          <w:rFonts w:asciiTheme="minorHAnsi" w:eastAsia="Calibri" w:hAnsiTheme="minorHAnsi"/>
          <w:b/>
          <w:noProof/>
          <w:sz w:val="22"/>
          <w:szCs w:val="22"/>
          <w:lang w:val="en-US" w:bidi="es-ES"/>
        </w:rPr>
        <w:t xml:space="preserve"> ULTRA-COMPACT SURFACE</w:t>
      </w:r>
    </w:p>
    <w:p w14:paraId="2628E66C" w14:textId="7D5E8706" w:rsidR="00DD3D31" w:rsidRPr="0063316D" w:rsidRDefault="00DD3D31" w:rsidP="00632614">
      <w:pPr>
        <w:jc w:val="center"/>
        <w:rPr>
          <w:rFonts w:asciiTheme="minorHAnsi" w:eastAsia="Calibri" w:hAnsiTheme="minorHAnsi"/>
          <w:i/>
          <w:noProof/>
          <w:sz w:val="22"/>
          <w:szCs w:val="22"/>
          <w:lang w:val="en-US" w:bidi="es-ES"/>
        </w:rPr>
      </w:pPr>
      <w:r w:rsidRPr="0063316D">
        <w:rPr>
          <w:rFonts w:asciiTheme="minorHAnsi" w:eastAsia="Calibri" w:hAnsiTheme="minorHAnsi"/>
          <w:i/>
          <w:noProof/>
          <w:sz w:val="22"/>
          <w:szCs w:val="22"/>
          <w:lang w:val="en-US" w:bidi="es-ES"/>
        </w:rPr>
        <w:t xml:space="preserve">To be displayed during </w:t>
      </w:r>
      <w:r w:rsidRPr="0063316D">
        <w:rPr>
          <w:rFonts w:asciiTheme="minorHAnsi" w:hAnsiTheme="minorHAnsi" w:cs="Arial"/>
          <w:i/>
          <w:color w:val="000000"/>
          <w:sz w:val="22"/>
          <w:szCs w:val="22"/>
        </w:rPr>
        <w:t>Libeskind’s “One Day in Life” concert series in Frankfurt, Germany</w:t>
      </w:r>
    </w:p>
    <w:p w14:paraId="60586556" w14:textId="77777777" w:rsidR="00671EA8" w:rsidRPr="0063316D" w:rsidRDefault="00671EA8" w:rsidP="00632614">
      <w:pPr>
        <w:jc w:val="center"/>
        <w:rPr>
          <w:rFonts w:asciiTheme="minorHAnsi" w:eastAsia="Calibri" w:hAnsiTheme="minorHAnsi"/>
          <w:i/>
          <w:noProof/>
          <w:sz w:val="22"/>
          <w:szCs w:val="22"/>
          <w:lang w:val="en-US" w:bidi="es-ES"/>
        </w:rPr>
      </w:pPr>
    </w:p>
    <w:p w14:paraId="391DF5E7" w14:textId="4C483D46" w:rsidR="00197352" w:rsidRPr="00BD4C26" w:rsidRDefault="00193E00" w:rsidP="00632614">
      <w:pPr>
        <w:pStyle w:val="NormalWeb"/>
        <w:shd w:val="clear" w:color="auto" w:fill="FFFFFF"/>
        <w:spacing w:before="0" w:beforeAutospacing="0" w:after="0" w:afterAutospacing="0" w:line="273" w:lineRule="atLeast"/>
        <w:jc w:val="both"/>
        <w:rPr>
          <w:rFonts w:asciiTheme="minorHAnsi" w:hAnsiTheme="minorHAnsi" w:cs="Arial"/>
          <w:color w:val="000000"/>
          <w:sz w:val="22"/>
          <w:szCs w:val="22"/>
        </w:rPr>
      </w:pPr>
      <w:r w:rsidRPr="00BD4C26">
        <w:rPr>
          <w:rFonts w:asciiTheme="minorHAnsi" w:hAnsiTheme="minorHAnsi"/>
          <w:b/>
          <w:noProof/>
          <w:sz w:val="22"/>
          <w:szCs w:val="22"/>
        </w:rPr>
        <w:t>New York, NY (</w:t>
      </w:r>
      <w:r w:rsidR="003856B9" w:rsidRPr="00BD4C26">
        <w:rPr>
          <w:rFonts w:asciiTheme="minorHAnsi" w:hAnsiTheme="minorHAnsi"/>
          <w:b/>
          <w:noProof/>
          <w:sz w:val="22"/>
          <w:szCs w:val="22"/>
        </w:rPr>
        <w:t>March 15</w:t>
      </w:r>
      <w:r w:rsidRPr="00BD4C26">
        <w:rPr>
          <w:rFonts w:asciiTheme="minorHAnsi" w:hAnsiTheme="minorHAnsi"/>
          <w:b/>
          <w:noProof/>
          <w:sz w:val="22"/>
          <w:szCs w:val="22"/>
        </w:rPr>
        <w:t>, 201</w:t>
      </w:r>
      <w:r w:rsidR="003856B9" w:rsidRPr="00BD4C26">
        <w:rPr>
          <w:rFonts w:asciiTheme="minorHAnsi" w:hAnsiTheme="minorHAnsi"/>
          <w:b/>
          <w:noProof/>
          <w:sz w:val="22"/>
          <w:szCs w:val="22"/>
        </w:rPr>
        <w:t>6</w:t>
      </w:r>
      <w:r w:rsidRPr="00BD4C26">
        <w:rPr>
          <w:rFonts w:asciiTheme="minorHAnsi" w:hAnsiTheme="minorHAnsi"/>
          <w:b/>
          <w:noProof/>
          <w:sz w:val="22"/>
          <w:szCs w:val="22"/>
        </w:rPr>
        <w:t xml:space="preserve">) </w:t>
      </w:r>
      <w:r w:rsidR="003856B9" w:rsidRPr="00BD4C26">
        <w:rPr>
          <w:rFonts w:asciiTheme="minorHAnsi" w:hAnsiTheme="minorHAnsi"/>
          <w:b/>
          <w:noProof/>
          <w:sz w:val="22"/>
          <w:szCs w:val="22"/>
        </w:rPr>
        <w:t>–</w:t>
      </w:r>
      <w:r w:rsidRPr="00BD4C26">
        <w:rPr>
          <w:rFonts w:asciiTheme="minorHAnsi" w:hAnsiTheme="minorHAnsi"/>
          <w:b/>
          <w:noProof/>
          <w:sz w:val="22"/>
          <w:szCs w:val="22"/>
        </w:rPr>
        <w:t xml:space="preserve"> </w:t>
      </w:r>
      <w:r w:rsidR="003856B9" w:rsidRPr="00BD4C26">
        <w:rPr>
          <w:rFonts w:asciiTheme="minorHAnsi" w:hAnsiTheme="minorHAnsi"/>
          <w:b/>
          <w:noProof/>
          <w:sz w:val="22"/>
          <w:szCs w:val="22"/>
        </w:rPr>
        <w:t>Cosentino</w:t>
      </w:r>
      <w:r w:rsidR="003856B9" w:rsidRPr="00BD4C26">
        <w:rPr>
          <w:rFonts w:asciiTheme="minorHAnsi" w:hAnsiTheme="minorHAnsi"/>
          <w:noProof/>
          <w:sz w:val="22"/>
          <w:szCs w:val="22"/>
        </w:rPr>
        <w:t xml:space="preserve">, the world leader in quartz, natural stone, and architectural surfaces, </w:t>
      </w:r>
      <w:r w:rsidR="003856B9" w:rsidRPr="00BD4C26">
        <w:rPr>
          <w:rFonts w:asciiTheme="minorHAnsi" w:hAnsiTheme="minorHAnsi"/>
          <w:sz w:val="22"/>
          <w:szCs w:val="22"/>
          <w:lang w:val="en-GB"/>
        </w:rPr>
        <w:t xml:space="preserve">and renowned architect </w:t>
      </w:r>
      <w:r w:rsidR="003856B9" w:rsidRPr="00BD4C26">
        <w:rPr>
          <w:rFonts w:asciiTheme="minorHAnsi" w:hAnsiTheme="minorHAnsi"/>
          <w:b/>
          <w:sz w:val="22"/>
          <w:szCs w:val="22"/>
          <w:lang w:val="en-GB"/>
        </w:rPr>
        <w:t xml:space="preserve">Daniel </w:t>
      </w:r>
      <w:proofErr w:type="spellStart"/>
      <w:r w:rsidR="003856B9" w:rsidRPr="00BD4C26">
        <w:rPr>
          <w:rFonts w:asciiTheme="minorHAnsi" w:hAnsiTheme="minorHAnsi"/>
          <w:b/>
          <w:sz w:val="22"/>
          <w:szCs w:val="22"/>
          <w:lang w:val="en-GB"/>
        </w:rPr>
        <w:t>Libeskind</w:t>
      </w:r>
      <w:proofErr w:type="spellEnd"/>
      <w:r w:rsidR="003856B9" w:rsidRPr="00BD4C26">
        <w:rPr>
          <w:rFonts w:asciiTheme="minorHAnsi" w:hAnsiTheme="minorHAnsi"/>
          <w:sz w:val="22"/>
          <w:szCs w:val="22"/>
          <w:lang w:val="en-GB"/>
        </w:rPr>
        <w:t xml:space="preserve"> </w:t>
      </w:r>
      <w:r w:rsidR="00197352" w:rsidRPr="00BD4C26">
        <w:rPr>
          <w:rFonts w:asciiTheme="minorHAnsi" w:hAnsiTheme="minorHAnsi"/>
          <w:sz w:val="22"/>
          <w:szCs w:val="22"/>
          <w:lang w:val="en-GB"/>
        </w:rPr>
        <w:t xml:space="preserve">announce a new collaboration and </w:t>
      </w:r>
      <w:r w:rsidR="00103ADE" w:rsidRPr="00BD4C26">
        <w:rPr>
          <w:rFonts w:asciiTheme="minorHAnsi" w:hAnsiTheme="minorHAnsi"/>
          <w:sz w:val="22"/>
          <w:szCs w:val="22"/>
          <w:lang w:val="en-GB"/>
        </w:rPr>
        <w:t xml:space="preserve">installation featuring </w:t>
      </w:r>
      <w:proofErr w:type="spellStart"/>
      <w:r w:rsidR="00103ADE" w:rsidRPr="00BD4C26">
        <w:rPr>
          <w:rFonts w:asciiTheme="minorHAnsi" w:hAnsiTheme="minorHAnsi"/>
          <w:sz w:val="22"/>
          <w:szCs w:val="22"/>
          <w:lang w:val="en-GB"/>
        </w:rPr>
        <w:t>Dekton</w:t>
      </w:r>
      <w:proofErr w:type="spellEnd"/>
      <w:r w:rsidR="00103ADE" w:rsidRPr="00BD4C26">
        <w:rPr>
          <w:rFonts w:asciiTheme="minorHAnsi" w:hAnsiTheme="minorHAnsi"/>
          <w:sz w:val="22"/>
          <w:szCs w:val="22"/>
          <w:lang w:val="en-GB"/>
        </w:rPr>
        <w:t xml:space="preserve"> </w:t>
      </w:r>
      <w:r w:rsidR="00197352" w:rsidRPr="00BD4C26">
        <w:rPr>
          <w:rFonts w:asciiTheme="minorHAnsi" w:hAnsiTheme="minorHAnsi"/>
          <w:sz w:val="22"/>
          <w:szCs w:val="22"/>
          <w:lang w:val="en-GB"/>
        </w:rPr>
        <w:t xml:space="preserve">ultra-compact surface.  Titled </w:t>
      </w:r>
      <w:r w:rsidR="00197352" w:rsidRPr="00BD4C26">
        <w:rPr>
          <w:rFonts w:asciiTheme="minorHAnsi" w:hAnsiTheme="minorHAnsi"/>
          <w:b/>
          <w:sz w:val="22"/>
          <w:szCs w:val="22"/>
          <w:lang w:val="en-GB"/>
        </w:rPr>
        <w:t xml:space="preserve">“Musical </w:t>
      </w:r>
      <w:r w:rsidR="00197352" w:rsidRPr="00BD4C26">
        <w:rPr>
          <w:rFonts w:asciiTheme="minorHAnsi" w:hAnsiTheme="minorHAnsi" w:cs="Arial"/>
          <w:b/>
          <w:color w:val="000000"/>
          <w:sz w:val="22"/>
          <w:szCs w:val="22"/>
        </w:rPr>
        <w:t>Labyrinth</w:t>
      </w:r>
      <w:r w:rsidR="006E7267" w:rsidRPr="00BD4C26">
        <w:rPr>
          <w:rFonts w:asciiTheme="minorHAnsi" w:hAnsiTheme="minorHAnsi" w:cs="Arial"/>
          <w:b/>
          <w:color w:val="000000"/>
          <w:sz w:val="22"/>
          <w:szCs w:val="22"/>
        </w:rPr>
        <w:t>,”</w:t>
      </w:r>
      <w:r w:rsidR="006E7267" w:rsidRPr="00BD4C26">
        <w:rPr>
          <w:rFonts w:asciiTheme="minorHAnsi" w:hAnsiTheme="minorHAnsi" w:cs="Arial"/>
          <w:color w:val="000000"/>
          <w:sz w:val="22"/>
          <w:szCs w:val="22"/>
        </w:rPr>
        <w:t xml:space="preserve"> </w:t>
      </w:r>
      <w:r w:rsidR="00197352" w:rsidRPr="00BD4C26">
        <w:rPr>
          <w:rFonts w:asciiTheme="minorHAnsi" w:hAnsiTheme="minorHAnsi" w:cs="Arial"/>
          <w:color w:val="000000"/>
          <w:sz w:val="22"/>
          <w:szCs w:val="22"/>
        </w:rPr>
        <w:t xml:space="preserve">the design was unveiled today during a press conference at the Cosentino City Manhattan showroom in New York. The installation will serve as a visual foundation for the unconventional musical journey of Daniel </w:t>
      </w:r>
      <w:proofErr w:type="spellStart"/>
      <w:r w:rsidR="00197352" w:rsidRPr="00BD4C26">
        <w:rPr>
          <w:rFonts w:asciiTheme="minorHAnsi" w:hAnsiTheme="minorHAnsi" w:cs="Arial"/>
          <w:color w:val="000000"/>
          <w:sz w:val="22"/>
          <w:szCs w:val="22"/>
        </w:rPr>
        <w:t>Libeskind’s</w:t>
      </w:r>
      <w:proofErr w:type="spellEnd"/>
      <w:r w:rsidR="00197352" w:rsidRPr="00BD4C26">
        <w:rPr>
          <w:rFonts w:asciiTheme="minorHAnsi" w:hAnsiTheme="minorHAnsi" w:cs="Arial"/>
          <w:color w:val="000000"/>
          <w:sz w:val="22"/>
          <w:szCs w:val="22"/>
        </w:rPr>
        <w:t xml:space="preserve"> </w:t>
      </w:r>
      <w:r w:rsidR="00197352" w:rsidRPr="00BD4C26">
        <w:rPr>
          <w:rFonts w:asciiTheme="minorHAnsi" w:hAnsiTheme="minorHAnsi" w:cs="Arial"/>
          <w:b/>
          <w:i/>
          <w:color w:val="000000"/>
          <w:sz w:val="22"/>
          <w:szCs w:val="22"/>
        </w:rPr>
        <w:t>One Day in Life</w:t>
      </w:r>
      <w:r w:rsidR="00DD7DAB" w:rsidRPr="00BD4C26">
        <w:rPr>
          <w:rFonts w:asciiTheme="minorHAnsi" w:hAnsiTheme="minorHAnsi" w:cs="Arial"/>
          <w:color w:val="000000"/>
          <w:sz w:val="22"/>
          <w:szCs w:val="22"/>
        </w:rPr>
        <w:t xml:space="preserve"> concert series.</w:t>
      </w:r>
    </w:p>
    <w:p w14:paraId="035B4587" w14:textId="77777777" w:rsidR="00632614" w:rsidRPr="00BD4C26" w:rsidRDefault="00632614" w:rsidP="00632614">
      <w:pPr>
        <w:pStyle w:val="NormalWeb"/>
        <w:shd w:val="clear" w:color="auto" w:fill="FFFFFF"/>
        <w:spacing w:before="0" w:beforeAutospacing="0" w:after="0" w:afterAutospacing="0" w:line="273" w:lineRule="atLeast"/>
        <w:jc w:val="both"/>
        <w:rPr>
          <w:rFonts w:asciiTheme="minorHAnsi" w:hAnsiTheme="minorHAnsi" w:cs="Arial"/>
          <w:color w:val="000000"/>
          <w:sz w:val="22"/>
          <w:szCs w:val="22"/>
        </w:rPr>
      </w:pPr>
    </w:p>
    <w:p w14:paraId="354AF254" w14:textId="6778D7F5" w:rsidR="00197352" w:rsidRPr="00BD4C26" w:rsidRDefault="00197352" w:rsidP="00632614">
      <w:pPr>
        <w:pStyle w:val="NormalWeb"/>
        <w:shd w:val="clear" w:color="auto" w:fill="FFFFFF"/>
        <w:spacing w:before="0" w:beforeAutospacing="0" w:after="0" w:afterAutospacing="0" w:line="273" w:lineRule="atLeast"/>
        <w:jc w:val="both"/>
        <w:rPr>
          <w:rFonts w:asciiTheme="minorHAnsi" w:eastAsiaTheme="minorHAnsi" w:hAnsiTheme="minorHAnsi" w:cs="Calibri"/>
          <w:sz w:val="22"/>
          <w:szCs w:val="22"/>
        </w:rPr>
      </w:pPr>
      <w:r w:rsidRPr="00BD4C26">
        <w:rPr>
          <w:rFonts w:asciiTheme="minorHAnsi" w:eastAsiaTheme="minorHAnsi" w:hAnsiTheme="minorHAnsi" w:cs="Calibri"/>
          <w:i/>
          <w:iCs/>
          <w:sz w:val="22"/>
          <w:szCs w:val="22"/>
        </w:rPr>
        <w:t xml:space="preserve">One Day in Life </w:t>
      </w:r>
      <w:r w:rsidRPr="00BD4C26">
        <w:rPr>
          <w:rFonts w:asciiTheme="minorHAnsi" w:eastAsiaTheme="minorHAnsi" w:hAnsiTheme="minorHAnsi" w:cs="Calibri"/>
          <w:sz w:val="22"/>
          <w:szCs w:val="22"/>
        </w:rPr>
        <w:t xml:space="preserve">is a 24-hour musical experience with more than 75 consecutive concert events in unexpected venues featuring nearly 200 musicians, taking place on May 21-22, 2016 in Frankfurt, Germany. The unique cultural event is presented by </w:t>
      </w:r>
      <w:proofErr w:type="spellStart"/>
      <w:r w:rsidRPr="00BD4C26">
        <w:rPr>
          <w:rFonts w:asciiTheme="minorHAnsi" w:eastAsiaTheme="minorHAnsi" w:hAnsiTheme="minorHAnsi" w:cs="Calibri"/>
          <w:sz w:val="22"/>
          <w:szCs w:val="22"/>
        </w:rPr>
        <w:t>Libeskind</w:t>
      </w:r>
      <w:proofErr w:type="spellEnd"/>
      <w:r w:rsidRPr="00BD4C26">
        <w:rPr>
          <w:rFonts w:asciiTheme="minorHAnsi" w:eastAsiaTheme="minorHAnsi" w:hAnsiTheme="minorHAnsi" w:cs="Calibri"/>
          <w:sz w:val="22"/>
          <w:szCs w:val="22"/>
        </w:rPr>
        <w:t xml:space="preserve"> </w:t>
      </w:r>
      <w:r w:rsidR="00DD7DAB" w:rsidRPr="00BD4C26">
        <w:rPr>
          <w:rFonts w:asciiTheme="minorHAnsi" w:eastAsiaTheme="minorHAnsi" w:hAnsiTheme="minorHAnsi" w:cs="Calibri"/>
          <w:sz w:val="22"/>
          <w:szCs w:val="22"/>
        </w:rPr>
        <w:t xml:space="preserve">and the </w:t>
      </w:r>
      <w:proofErr w:type="spellStart"/>
      <w:r w:rsidR="00DD7DAB" w:rsidRPr="00BD4C26">
        <w:rPr>
          <w:rFonts w:asciiTheme="minorHAnsi" w:eastAsiaTheme="minorHAnsi" w:hAnsiTheme="minorHAnsi" w:cs="Calibri"/>
          <w:sz w:val="22"/>
          <w:szCs w:val="22"/>
        </w:rPr>
        <w:t>Alte</w:t>
      </w:r>
      <w:proofErr w:type="spellEnd"/>
      <w:r w:rsidR="00DD7DAB" w:rsidRPr="00BD4C26">
        <w:rPr>
          <w:rFonts w:asciiTheme="minorHAnsi" w:eastAsiaTheme="minorHAnsi" w:hAnsiTheme="minorHAnsi" w:cs="Calibri"/>
          <w:sz w:val="22"/>
          <w:szCs w:val="22"/>
        </w:rPr>
        <w:t xml:space="preserve"> </w:t>
      </w:r>
      <w:proofErr w:type="spellStart"/>
      <w:r w:rsidR="00DD7DAB" w:rsidRPr="00BD4C26">
        <w:rPr>
          <w:rFonts w:asciiTheme="minorHAnsi" w:eastAsiaTheme="minorHAnsi" w:hAnsiTheme="minorHAnsi" w:cs="Calibri"/>
          <w:sz w:val="22"/>
          <w:szCs w:val="22"/>
        </w:rPr>
        <w:t>Oper</w:t>
      </w:r>
      <w:proofErr w:type="spellEnd"/>
      <w:r w:rsidR="00DD7DAB" w:rsidRPr="00BD4C26">
        <w:rPr>
          <w:rFonts w:asciiTheme="minorHAnsi" w:eastAsiaTheme="minorHAnsi" w:hAnsiTheme="minorHAnsi" w:cs="Calibri"/>
          <w:sz w:val="22"/>
          <w:szCs w:val="22"/>
        </w:rPr>
        <w:t xml:space="preserve"> concert hall, and is sponsored by </w:t>
      </w:r>
      <w:proofErr w:type="spellStart"/>
      <w:r w:rsidR="00DD7DAB" w:rsidRPr="00BD4C26">
        <w:rPr>
          <w:rFonts w:asciiTheme="minorHAnsi" w:eastAsiaTheme="minorHAnsi" w:hAnsiTheme="minorHAnsi" w:cs="Calibri"/>
          <w:sz w:val="22"/>
          <w:szCs w:val="22"/>
        </w:rPr>
        <w:t>Cosentino</w:t>
      </w:r>
      <w:proofErr w:type="spellEnd"/>
      <w:r w:rsidR="00DD7DAB" w:rsidRPr="00BD4C26">
        <w:rPr>
          <w:rFonts w:asciiTheme="minorHAnsi" w:eastAsiaTheme="minorHAnsi" w:hAnsiTheme="minorHAnsi" w:cs="Calibri"/>
          <w:sz w:val="22"/>
          <w:szCs w:val="22"/>
        </w:rPr>
        <w:t xml:space="preserve">.  </w:t>
      </w:r>
      <w:proofErr w:type="spellStart"/>
      <w:r w:rsidRPr="00BD4C26">
        <w:rPr>
          <w:rFonts w:asciiTheme="minorHAnsi" w:eastAsiaTheme="minorHAnsi" w:hAnsiTheme="minorHAnsi" w:cs="Calibri"/>
          <w:sz w:val="22"/>
          <w:szCs w:val="22"/>
        </w:rPr>
        <w:t>Libeskind</w:t>
      </w:r>
      <w:proofErr w:type="spellEnd"/>
      <w:r w:rsidRPr="00BD4C26">
        <w:rPr>
          <w:rFonts w:asciiTheme="minorHAnsi" w:eastAsiaTheme="minorHAnsi" w:hAnsiTheme="minorHAnsi" w:cs="Calibri"/>
          <w:sz w:val="22"/>
          <w:szCs w:val="22"/>
        </w:rPr>
        <w:t xml:space="preserve"> has curated the progressive event to explore various dimensions of human existence by juxtaposing music and urban spaces.</w:t>
      </w:r>
    </w:p>
    <w:p w14:paraId="5F87085C" w14:textId="77777777" w:rsidR="00632614" w:rsidRPr="00BD4C26" w:rsidRDefault="00632614" w:rsidP="00632614">
      <w:pPr>
        <w:pStyle w:val="NormalWeb"/>
        <w:shd w:val="clear" w:color="auto" w:fill="FFFFFF"/>
        <w:spacing w:before="0" w:beforeAutospacing="0" w:after="0" w:afterAutospacing="0" w:line="273" w:lineRule="atLeast"/>
        <w:jc w:val="both"/>
        <w:rPr>
          <w:rFonts w:asciiTheme="minorHAnsi" w:hAnsiTheme="minorHAnsi" w:cs="Arial"/>
          <w:color w:val="000000"/>
          <w:sz w:val="22"/>
          <w:szCs w:val="22"/>
        </w:rPr>
      </w:pPr>
    </w:p>
    <w:p w14:paraId="5F794337" w14:textId="06392D10" w:rsidR="00103ADE" w:rsidRPr="00BD4C26" w:rsidRDefault="00632614" w:rsidP="00632614">
      <w:pPr>
        <w:pStyle w:val="NormalWeb"/>
        <w:shd w:val="clear" w:color="auto" w:fill="FFFFFF"/>
        <w:spacing w:before="0" w:beforeAutospacing="0" w:after="0" w:afterAutospacing="0" w:line="273" w:lineRule="atLeast"/>
        <w:jc w:val="both"/>
        <w:rPr>
          <w:rFonts w:asciiTheme="minorHAnsi" w:hAnsiTheme="minorHAnsi" w:cs="Arial"/>
          <w:color w:val="000000"/>
          <w:sz w:val="22"/>
          <w:szCs w:val="22"/>
        </w:rPr>
      </w:pPr>
      <w:r w:rsidRPr="00BD4C26">
        <w:rPr>
          <w:rFonts w:asciiTheme="minorHAnsi" w:hAnsiTheme="minorHAnsi" w:cs="Arial"/>
          <w:color w:val="000000"/>
          <w:sz w:val="22"/>
          <w:szCs w:val="22"/>
        </w:rPr>
        <w:t>During the event series</w:t>
      </w:r>
      <w:r w:rsidR="00103ADE" w:rsidRPr="00BD4C26">
        <w:rPr>
          <w:rFonts w:asciiTheme="minorHAnsi" w:hAnsiTheme="minorHAnsi" w:cs="Arial"/>
          <w:color w:val="000000"/>
          <w:sz w:val="22"/>
          <w:szCs w:val="22"/>
        </w:rPr>
        <w:t xml:space="preserve">, as visitors approach the main plaza in front of Frankfurt’s </w:t>
      </w:r>
      <w:proofErr w:type="spellStart"/>
      <w:r w:rsidR="00103ADE" w:rsidRPr="00BD4C26">
        <w:rPr>
          <w:rFonts w:asciiTheme="minorHAnsi" w:hAnsiTheme="minorHAnsi" w:cs="Arial"/>
          <w:color w:val="000000"/>
          <w:sz w:val="22"/>
          <w:szCs w:val="22"/>
        </w:rPr>
        <w:t>Alte</w:t>
      </w:r>
      <w:proofErr w:type="spellEnd"/>
      <w:r w:rsidR="00103ADE" w:rsidRPr="00BD4C26">
        <w:rPr>
          <w:rFonts w:asciiTheme="minorHAnsi" w:hAnsiTheme="minorHAnsi" w:cs="Arial"/>
          <w:color w:val="000000"/>
          <w:sz w:val="22"/>
          <w:szCs w:val="22"/>
        </w:rPr>
        <w:t xml:space="preserve"> </w:t>
      </w:r>
      <w:proofErr w:type="spellStart"/>
      <w:r w:rsidR="00103ADE" w:rsidRPr="00BD4C26">
        <w:rPr>
          <w:rFonts w:asciiTheme="minorHAnsi" w:hAnsiTheme="minorHAnsi" w:cs="Arial"/>
          <w:color w:val="000000"/>
          <w:sz w:val="22"/>
          <w:szCs w:val="22"/>
        </w:rPr>
        <w:t>Oper</w:t>
      </w:r>
      <w:proofErr w:type="spellEnd"/>
      <w:r w:rsidR="00103ADE" w:rsidRPr="00BD4C26">
        <w:rPr>
          <w:rFonts w:asciiTheme="minorHAnsi" w:hAnsiTheme="minorHAnsi" w:cs="Arial"/>
          <w:color w:val="000000"/>
          <w:sz w:val="22"/>
          <w:szCs w:val="22"/>
        </w:rPr>
        <w:t>, they will encounter</w:t>
      </w:r>
      <w:r w:rsidR="0063316D" w:rsidRPr="00BD4C26">
        <w:rPr>
          <w:rFonts w:asciiTheme="minorHAnsi" w:hAnsiTheme="minorHAnsi" w:cs="Arial"/>
          <w:color w:val="000000"/>
          <w:sz w:val="22"/>
          <w:szCs w:val="22"/>
        </w:rPr>
        <w:t xml:space="preserve"> </w:t>
      </w:r>
      <w:r w:rsidR="0063316D" w:rsidRPr="00BD4C26">
        <w:rPr>
          <w:rFonts w:asciiTheme="minorHAnsi" w:hAnsiTheme="minorHAnsi"/>
          <w:i/>
          <w:sz w:val="22"/>
          <w:szCs w:val="22"/>
          <w:lang w:val="en-GB"/>
        </w:rPr>
        <w:t xml:space="preserve">Musical </w:t>
      </w:r>
      <w:r w:rsidR="0063316D" w:rsidRPr="00BD4C26">
        <w:rPr>
          <w:rFonts w:asciiTheme="minorHAnsi" w:hAnsiTheme="minorHAnsi" w:cs="Arial"/>
          <w:i/>
          <w:color w:val="000000"/>
          <w:sz w:val="22"/>
          <w:szCs w:val="22"/>
        </w:rPr>
        <w:t>Labyrinth</w:t>
      </w:r>
      <w:r w:rsidR="0063316D" w:rsidRPr="00BD4C26">
        <w:rPr>
          <w:rFonts w:asciiTheme="minorHAnsi" w:hAnsiTheme="minorHAnsi" w:cs="Arial"/>
          <w:color w:val="000000"/>
          <w:sz w:val="22"/>
          <w:szCs w:val="22"/>
        </w:rPr>
        <w:t xml:space="preserve">, </w:t>
      </w:r>
      <w:r w:rsidR="00103ADE" w:rsidRPr="00BD4C26">
        <w:rPr>
          <w:rFonts w:asciiTheme="minorHAnsi" w:hAnsiTheme="minorHAnsi" w:cs="Arial"/>
          <w:color w:val="000000"/>
          <w:sz w:val="22"/>
          <w:szCs w:val="22"/>
        </w:rPr>
        <w:t xml:space="preserve">a </w:t>
      </w:r>
      <w:r w:rsidR="00D4612B">
        <w:rPr>
          <w:rFonts w:asciiTheme="minorHAnsi" w:hAnsiTheme="minorHAnsi" w:cs="Arial"/>
          <w:color w:val="000000"/>
          <w:sz w:val="22"/>
          <w:szCs w:val="22"/>
        </w:rPr>
        <w:t xml:space="preserve">289 </w:t>
      </w:r>
      <w:r w:rsidR="00103ADE" w:rsidRPr="00BD4C26">
        <w:rPr>
          <w:rFonts w:asciiTheme="minorHAnsi" w:hAnsiTheme="minorHAnsi" w:cs="Arial"/>
          <w:color w:val="000000"/>
          <w:sz w:val="22"/>
          <w:szCs w:val="22"/>
        </w:rPr>
        <w:t xml:space="preserve">meter-squared, black landscape etched with </w:t>
      </w:r>
      <w:proofErr w:type="spellStart"/>
      <w:r w:rsidR="00103ADE" w:rsidRPr="00BD4C26">
        <w:rPr>
          <w:rFonts w:asciiTheme="minorHAnsi" w:hAnsiTheme="minorHAnsi" w:cs="Arial"/>
          <w:color w:val="000000"/>
          <w:sz w:val="22"/>
          <w:szCs w:val="22"/>
        </w:rPr>
        <w:t>Libeskind’s</w:t>
      </w:r>
      <w:proofErr w:type="spellEnd"/>
      <w:r w:rsidR="00103ADE" w:rsidRPr="00BD4C26">
        <w:rPr>
          <w:rFonts w:asciiTheme="minorHAnsi" w:hAnsiTheme="minorHAnsi" w:cs="Arial"/>
          <w:color w:val="000000"/>
          <w:sz w:val="22"/>
          <w:szCs w:val="22"/>
        </w:rPr>
        <w:t xml:space="preserve"> </w:t>
      </w:r>
      <w:bookmarkStart w:id="0" w:name="_GoBack"/>
      <w:bookmarkEnd w:id="0"/>
      <w:r w:rsidR="00103ADE" w:rsidRPr="00BD4C26">
        <w:rPr>
          <w:rFonts w:asciiTheme="minorHAnsi" w:hAnsiTheme="minorHAnsi" w:cs="Arial"/>
          <w:color w:val="000000"/>
          <w:sz w:val="22"/>
          <w:szCs w:val="22"/>
        </w:rPr>
        <w:t xml:space="preserve">original concept sketch for the </w:t>
      </w:r>
      <w:r w:rsidR="00103ADE" w:rsidRPr="00BD4C26">
        <w:rPr>
          <w:rFonts w:asciiTheme="minorHAnsi" w:hAnsiTheme="minorHAnsi" w:cs="Arial"/>
          <w:i/>
          <w:color w:val="000000"/>
          <w:sz w:val="22"/>
          <w:szCs w:val="22"/>
        </w:rPr>
        <w:t xml:space="preserve">One Day in Life </w:t>
      </w:r>
      <w:r w:rsidR="00103ADE" w:rsidRPr="00BD4C26">
        <w:rPr>
          <w:rFonts w:asciiTheme="minorHAnsi" w:hAnsiTheme="minorHAnsi" w:cs="Arial"/>
          <w:color w:val="000000"/>
          <w:sz w:val="22"/>
          <w:szCs w:val="22"/>
        </w:rPr>
        <w:t>project.</w:t>
      </w:r>
      <w:r w:rsidR="00DD7DAB" w:rsidRPr="00BD4C26">
        <w:rPr>
          <w:rFonts w:asciiTheme="minorHAnsi" w:hAnsiTheme="minorHAnsi" w:cs="Arial"/>
          <w:color w:val="000000"/>
          <w:sz w:val="22"/>
          <w:szCs w:val="22"/>
        </w:rPr>
        <w:t xml:space="preserve">  </w:t>
      </w:r>
      <w:r w:rsidR="00103ADE" w:rsidRPr="00BD4C26">
        <w:rPr>
          <w:rFonts w:asciiTheme="minorHAnsi" w:hAnsiTheme="minorHAnsi" w:cs="Arial"/>
          <w:color w:val="000000"/>
          <w:sz w:val="22"/>
          <w:szCs w:val="22"/>
        </w:rPr>
        <w:t xml:space="preserve">The platform is constructed out of </w:t>
      </w:r>
      <w:r w:rsidR="00DD7DAB" w:rsidRPr="00BD4C26">
        <w:rPr>
          <w:rFonts w:asciiTheme="minorHAnsi" w:hAnsiTheme="minorHAnsi" w:cs="Arial"/>
          <w:color w:val="000000"/>
          <w:sz w:val="22"/>
          <w:szCs w:val="22"/>
        </w:rPr>
        <w:t xml:space="preserve">80 custom </w:t>
      </w:r>
      <w:proofErr w:type="spellStart"/>
      <w:r w:rsidR="00DD7DAB" w:rsidRPr="00BD4C26">
        <w:rPr>
          <w:rFonts w:asciiTheme="minorHAnsi" w:hAnsiTheme="minorHAnsi" w:cs="Arial"/>
          <w:color w:val="000000"/>
          <w:sz w:val="22"/>
          <w:szCs w:val="22"/>
        </w:rPr>
        <w:t>Dekton</w:t>
      </w:r>
      <w:proofErr w:type="spellEnd"/>
      <w:r w:rsidR="00DD7DAB" w:rsidRPr="00BD4C26">
        <w:rPr>
          <w:rFonts w:asciiTheme="minorHAnsi" w:hAnsiTheme="minorHAnsi" w:cs="Arial"/>
          <w:color w:val="000000"/>
          <w:sz w:val="22"/>
          <w:szCs w:val="22"/>
        </w:rPr>
        <w:t xml:space="preserve"> slabs in its black “Sirius” color </w:t>
      </w:r>
      <w:r w:rsidR="00103ADE" w:rsidRPr="00BD4C26">
        <w:rPr>
          <w:rFonts w:asciiTheme="minorHAnsi" w:hAnsiTheme="minorHAnsi" w:cs="Arial"/>
          <w:color w:val="000000"/>
          <w:sz w:val="22"/>
          <w:szCs w:val="22"/>
        </w:rPr>
        <w:t xml:space="preserve">and </w:t>
      </w:r>
      <w:r w:rsidR="00DD7DAB" w:rsidRPr="00BD4C26">
        <w:rPr>
          <w:rFonts w:asciiTheme="minorHAnsi" w:hAnsiTheme="minorHAnsi" w:cs="Arial"/>
          <w:color w:val="000000"/>
          <w:sz w:val="22"/>
          <w:szCs w:val="22"/>
        </w:rPr>
        <w:t xml:space="preserve">is </w:t>
      </w:r>
      <w:r w:rsidR="00103ADE" w:rsidRPr="00BD4C26">
        <w:rPr>
          <w:rFonts w:asciiTheme="minorHAnsi" w:hAnsiTheme="minorHAnsi" w:cs="Arial"/>
          <w:color w:val="000000"/>
          <w:sz w:val="22"/>
          <w:szCs w:val="22"/>
        </w:rPr>
        <w:t xml:space="preserve">etched in white relief. The lines of the sketch illustrate an imaginary labyrinth within the city, indicating points that correlate to the addresses of the 18 venues –each location a metaphor for the 18 basic conditions of life. </w:t>
      </w:r>
    </w:p>
    <w:p w14:paraId="5A5893BA" w14:textId="77777777" w:rsidR="00632614" w:rsidRPr="00BD4C26" w:rsidRDefault="00632614" w:rsidP="00632614">
      <w:pPr>
        <w:pStyle w:val="NormalWeb"/>
        <w:shd w:val="clear" w:color="auto" w:fill="FFFFFF"/>
        <w:spacing w:before="0" w:beforeAutospacing="0" w:after="0" w:afterAutospacing="0" w:line="273" w:lineRule="atLeast"/>
        <w:jc w:val="both"/>
        <w:rPr>
          <w:rFonts w:asciiTheme="minorHAnsi" w:hAnsiTheme="minorHAnsi" w:cs="Arial"/>
          <w:color w:val="000000"/>
          <w:sz w:val="22"/>
          <w:szCs w:val="22"/>
        </w:rPr>
      </w:pPr>
    </w:p>
    <w:p w14:paraId="4A1487EC" w14:textId="16801616" w:rsidR="00103ADE" w:rsidRPr="00BD4C26" w:rsidRDefault="00103ADE" w:rsidP="00632614">
      <w:pPr>
        <w:pStyle w:val="NormalWeb"/>
        <w:shd w:val="clear" w:color="auto" w:fill="FFFFFF"/>
        <w:spacing w:before="0" w:beforeAutospacing="0" w:after="0" w:afterAutospacing="0" w:line="273" w:lineRule="atLeast"/>
        <w:jc w:val="both"/>
        <w:rPr>
          <w:rFonts w:asciiTheme="minorHAnsi" w:hAnsiTheme="minorHAnsi" w:cs="Arial"/>
          <w:color w:val="000000"/>
          <w:sz w:val="22"/>
          <w:szCs w:val="22"/>
        </w:rPr>
      </w:pPr>
      <w:r w:rsidRPr="00BD4C26">
        <w:rPr>
          <w:rFonts w:asciiTheme="minorHAnsi" w:hAnsiTheme="minorHAnsi" w:cs="Arial"/>
          <w:color w:val="000000"/>
          <w:sz w:val="22"/>
          <w:szCs w:val="22"/>
        </w:rPr>
        <w:t xml:space="preserve">The public will be invited to walk on and interact with the installation as </w:t>
      </w:r>
      <w:r w:rsidR="00DD7DAB" w:rsidRPr="00BD4C26">
        <w:rPr>
          <w:rFonts w:asciiTheme="minorHAnsi" w:hAnsiTheme="minorHAnsi" w:cs="Arial"/>
          <w:color w:val="000000"/>
          <w:sz w:val="22"/>
          <w:szCs w:val="22"/>
        </w:rPr>
        <w:t xml:space="preserve">a </w:t>
      </w:r>
      <w:r w:rsidRPr="00BD4C26">
        <w:rPr>
          <w:rFonts w:asciiTheme="minorHAnsi" w:hAnsiTheme="minorHAnsi" w:cs="Arial"/>
          <w:color w:val="000000"/>
          <w:sz w:val="22"/>
          <w:szCs w:val="22"/>
        </w:rPr>
        <w:t xml:space="preserve">piece of public art. </w:t>
      </w:r>
      <w:proofErr w:type="spellStart"/>
      <w:r w:rsidRPr="00BD4C26">
        <w:rPr>
          <w:rFonts w:asciiTheme="minorHAnsi" w:hAnsiTheme="minorHAnsi" w:cs="Arial"/>
          <w:color w:val="000000"/>
          <w:sz w:val="22"/>
          <w:szCs w:val="22"/>
        </w:rPr>
        <w:t>Libeskind</w:t>
      </w:r>
      <w:proofErr w:type="spellEnd"/>
      <w:r w:rsidRPr="00BD4C26">
        <w:rPr>
          <w:rFonts w:asciiTheme="minorHAnsi" w:hAnsiTheme="minorHAnsi" w:cs="Arial"/>
          <w:color w:val="000000"/>
          <w:sz w:val="22"/>
          <w:szCs w:val="22"/>
        </w:rPr>
        <w:t xml:space="preserve"> describes this experience: “Every city creates its own structure through dreams. The streets we walk on and the topographies we experience exist simultaneously in reality and mystery.”</w:t>
      </w:r>
    </w:p>
    <w:p w14:paraId="13282C67" w14:textId="77777777" w:rsidR="00632614" w:rsidRPr="00BD4C26" w:rsidRDefault="00632614" w:rsidP="00632614">
      <w:pPr>
        <w:pStyle w:val="NormalWeb"/>
        <w:shd w:val="clear" w:color="auto" w:fill="FFFFFF"/>
        <w:spacing w:before="0" w:beforeAutospacing="0" w:after="0" w:afterAutospacing="0" w:line="273" w:lineRule="atLeast"/>
        <w:jc w:val="both"/>
        <w:rPr>
          <w:rFonts w:asciiTheme="minorHAnsi" w:hAnsiTheme="minorHAnsi" w:cs="Arial"/>
          <w:color w:val="000000"/>
          <w:sz w:val="22"/>
          <w:szCs w:val="22"/>
        </w:rPr>
      </w:pPr>
    </w:p>
    <w:p w14:paraId="49C4BB0D" w14:textId="6681790D" w:rsidR="003856B9" w:rsidRPr="00BD4C26" w:rsidRDefault="00632614" w:rsidP="00632614">
      <w:pPr>
        <w:pStyle w:val="NormalWeb"/>
        <w:shd w:val="clear" w:color="auto" w:fill="FFFFFF"/>
        <w:spacing w:before="0" w:beforeAutospacing="0" w:after="0" w:afterAutospacing="0" w:line="273" w:lineRule="atLeast"/>
        <w:jc w:val="both"/>
        <w:rPr>
          <w:rFonts w:asciiTheme="minorHAnsi" w:hAnsiTheme="minorHAnsi"/>
          <w:noProof/>
          <w:sz w:val="22"/>
          <w:szCs w:val="22"/>
        </w:rPr>
      </w:pPr>
      <w:r w:rsidRPr="00BD4C26">
        <w:rPr>
          <w:rFonts w:asciiTheme="minorHAnsi" w:hAnsiTheme="minorHAnsi" w:cs="Arial"/>
          <w:color w:val="000000"/>
          <w:sz w:val="22"/>
          <w:szCs w:val="22"/>
        </w:rPr>
        <w:t xml:space="preserve">“We are thrilled to once again partner with Daniel </w:t>
      </w:r>
      <w:proofErr w:type="spellStart"/>
      <w:r w:rsidRPr="00BD4C26">
        <w:rPr>
          <w:rFonts w:asciiTheme="minorHAnsi" w:hAnsiTheme="minorHAnsi" w:cs="Arial"/>
          <w:color w:val="000000"/>
          <w:sz w:val="22"/>
          <w:szCs w:val="22"/>
        </w:rPr>
        <w:t>L</w:t>
      </w:r>
      <w:r w:rsidR="0063316D" w:rsidRPr="00BD4C26">
        <w:rPr>
          <w:rFonts w:asciiTheme="minorHAnsi" w:hAnsiTheme="minorHAnsi" w:cs="Arial"/>
          <w:color w:val="000000"/>
          <w:sz w:val="22"/>
          <w:szCs w:val="22"/>
        </w:rPr>
        <w:t>ibeskind</w:t>
      </w:r>
      <w:proofErr w:type="spellEnd"/>
      <w:r w:rsidR="0063316D" w:rsidRPr="00BD4C26">
        <w:rPr>
          <w:rFonts w:asciiTheme="minorHAnsi" w:hAnsiTheme="minorHAnsi" w:cs="Arial"/>
          <w:color w:val="000000"/>
          <w:sz w:val="22"/>
          <w:szCs w:val="22"/>
        </w:rPr>
        <w:t xml:space="preserve"> and sponsor this first-of-its-</w:t>
      </w:r>
      <w:r w:rsidRPr="00BD4C26">
        <w:rPr>
          <w:rFonts w:asciiTheme="minorHAnsi" w:hAnsiTheme="minorHAnsi" w:cs="Arial"/>
          <w:color w:val="000000"/>
          <w:sz w:val="22"/>
          <w:szCs w:val="22"/>
        </w:rPr>
        <w:t xml:space="preserve">kind event series which highlights the intersection of music and architecture.  </w:t>
      </w:r>
      <w:r w:rsidR="003856B9" w:rsidRPr="00BD4C26">
        <w:rPr>
          <w:rFonts w:asciiTheme="minorHAnsi" w:hAnsiTheme="minorHAnsi"/>
          <w:noProof/>
          <w:sz w:val="22"/>
          <w:szCs w:val="22"/>
        </w:rPr>
        <w:t xml:space="preserve">Cosentino is passionate about innovation and Dekton represents an important evolution in the surfacing category.  It was a natural alliance to work with </w:t>
      </w:r>
      <w:r w:rsidRPr="00BD4C26">
        <w:rPr>
          <w:rFonts w:asciiTheme="minorHAnsi" w:hAnsiTheme="minorHAnsi"/>
          <w:noProof/>
          <w:sz w:val="22"/>
          <w:szCs w:val="22"/>
        </w:rPr>
        <w:t xml:space="preserve">Daniel again, as he continues to </w:t>
      </w:r>
      <w:r w:rsidR="003856B9" w:rsidRPr="00BD4C26">
        <w:rPr>
          <w:rFonts w:asciiTheme="minorHAnsi" w:hAnsiTheme="minorHAnsi"/>
          <w:noProof/>
          <w:sz w:val="22"/>
          <w:szCs w:val="22"/>
        </w:rPr>
        <w:t>push</w:t>
      </w:r>
      <w:r w:rsidRPr="00BD4C26">
        <w:rPr>
          <w:rFonts w:asciiTheme="minorHAnsi" w:hAnsiTheme="minorHAnsi"/>
          <w:noProof/>
          <w:sz w:val="22"/>
          <w:szCs w:val="22"/>
        </w:rPr>
        <w:t xml:space="preserve"> </w:t>
      </w:r>
      <w:r w:rsidR="003856B9" w:rsidRPr="00BD4C26">
        <w:rPr>
          <w:rFonts w:asciiTheme="minorHAnsi" w:hAnsiTheme="minorHAnsi"/>
          <w:noProof/>
          <w:sz w:val="22"/>
          <w:szCs w:val="22"/>
        </w:rPr>
        <w:t xml:space="preserve">the envelope </w:t>
      </w:r>
      <w:r w:rsidR="008A4755" w:rsidRPr="00BD4C26">
        <w:rPr>
          <w:rFonts w:asciiTheme="minorHAnsi" w:hAnsiTheme="minorHAnsi"/>
          <w:noProof/>
          <w:sz w:val="22"/>
          <w:szCs w:val="22"/>
        </w:rPr>
        <w:t xml:space="preserve">and inspire, as is evidenced with </w:t>
      </w:r>
      <w:r w:rsidR="008A4755" w:rsidRPr="00BD4C26">
        <w:rPr>
          <w:rFonts w:asciiTheme="minorHAnsi" w:hAnsiTheme="minorHAnsi"/>
          <w:i/>
          <w:noProof/>
          <w:sz w:val="22"/>
          <w:szCs w:val="22"/>
        </w:rPr>
        <w:t>One Day in Life</w:t>
      </w:r>
      <w:r w:rsidR="008A4755" w:rsidRPr="00BD4C26">
        <w:rPr>
          <w:rFonts w:asciiTheme="minorHAnsi" w:hAnsiTheme="minorHAnsi"/>
          <w:noProof/>
          <w:sz w:val="22"/>
          <w:szCs w:val="22"/>
        </w:rPr>
        <w:t xml:space="preserve"> and the </w:t>
      </w:r>
      <w:r w:rsidR="008A4755" w:rsidRPr="00BD4C26">
        <w:rPr>
          <w:rFonts w:asciiTheme="minorHAnsi" w:hAnsiTheme="minorHAnsi"/>
          <w:i/>
          <w:sz w:val="22"/>
          <w:szCs w:val="22"/>
          <w:lang w:val="en-GB"/>
        </w:rPr>
        <w:t xml:space="preserve">Musical </w:t>
      </w:r>
      <w:r w:rsidR="008A4755" w:rsidRPr="00BD4C26">
        <w:rPr>
          <w:rFonts w:asciiTheme="minorHAnsi" w:hAnsiTheme="minorHAnsi" w:cs="Arial"/>
          <w:i/>
          <w:color w:val="000000"/>
          <w:sz w:val="22"/>
          <w:szCs w:val="22"/>
        </w:rPr>
        <w:t>Labyrinth</w:t>
      </w:r>
      <w:r w:rsidR="008A4755" w:rsidRPr="00BD4C26">
        <w:rPr>
          <w:rFonts w:asciiTheme="minorHAnsi" w:hAnsiTheme="minorHAnsi" w:cs="Arial"/>
          <w:color w:val="000000"/>
          <w:sz w:val="22"/>
          <w:szCs w:val="22"/>
        </w:rPr>
        <w:t xml:space="preserve"> installation</w:t>
      </w:r>
      <w:r w:rsidR="008A4755" w:rsidRPr="00BD4C26">
        <w:rPr>
          <w:rFonts w:asciiTheme="minorHAnsi" w:hAnsiTheme="minorHAnsi"/>
          <w:noProof/>
          <w:sz w:val="22"/>
          <w:szCs w:val="22"/>
        </w:rPr>
        <w:t>,</w:t>
      </w:r>
      <w:r w:rsidR="003856B9" w:rsidRPr="00BD4C26">
        <w:rPr>
          <w:rFonts w:asciiTheme="minorHAnsi" w:hAnsiTheme="minorHAnsi"/>
          <w:noProof/>
          <w:sz w:val="22"/>
          <w:szCs w:val="22"/>
        </w:rPr>
        <w:t>” said Eduardo Cosentino, CEO of Cosentino North America.</w:t>
      </w:r>
    </w:p>
    <w:p w14:paraId="309F649E" w14:textId="77777777" w:rsidR="00765C89" w:rsidRPr="00BD4C26" w:rsidRDefault="00765C89" w:rsidP="00632614">
      <w:pPr>
        <w:pStyle w:val="NormalWeb"/>
        <w:shd w:val="clear" w:color="auto" w:fill="FFFFFF"/>
        <w:spacing w:before="0" w:beforeAutospacing="0" w:after="0" w:afterAutospacing="0" w:line="273" w:lineRule="atLeast"/>
        <w:jc w:val="both"/>
        <w:rPr>
          <w:rFonts w:asciiTheme="minorHAnsi" w:hAnsiTheme="minorHAnsi"/>
          <w:noProof/>
          <w:sz w:val="22"/>
          <w:szCs w:val="22"/>
        </w:rPr>
      </w:pPr>
    </w:p>
    <w:p w14:paraId="0DDAF391" w14:textId="77777777" w:rsidR="00765C89" w:rsidRPr="00BD4C26" w:rsidRDefault="00765C89" w:rsidP="00765C89">
      <w:pPr>
        <w:pStyle w:val="NormalWeb"/>
        <w:shd w:val="clear" w:color="auto" w:fill="FFFFFF"/>
        <w:spacing w:before="0" w:beforeAutospacing="0" w:after="0" w:afterAutospacing="0" w:line="273" w:lineRule="atLeast"/>
        <w:jc w:val="both"/>
        <w:rPr>
          <w:rFonts w:asciiTheme="minorHAnsi" w:eastAsiaTheme="minorHAnsi" w:hAnsiTheme="minorHAnsi" w:cs="Helvetica"/>
          <w:sz w:val="22"/>
          <w:szCs w:val="22"/>
        </w:rPr>
      </w:pPr>
      <w:r w:rsidRPr="00BD4C26">
        <w:rPr>
          <w:rFonts w:asciiTheme="minorHAnsi" w:hAnsiTheme="minorHAnsi"/>
          <w:noProof/>
          <w:sz w:val="22"/>
          <w:szCs w:val="22"/>
        </w:rPr>
        <w:t xml:space="preserve">This is the fourth collaboration between Cosentino and Daniel Libeskind, who have a long-standing partnership.  Prior projects include: “Beyond the Wall,” an installation that was first presented in Silestone natural quartz during Milan Design Week and is now permanently installed featuring Dekton at Cosentino’s global headquarters in Almeria, Spain; and the sculpture </w:t>
      </w:r>
      <w:r w:rsidRPr="00BD4C26">
        <w:rPr>
          <w:rFonts w:asciiTheme="minorHAnsi" w:eastAsiaTheme="minorHAnsi" w:hAnsiTheme="minorHAnsi" w:cs="Helvetica"/>
          <w:i/>
          <w:iCs/>
          <w:sz w:val="22"/>
          <w:szCs w:val="22"/>
        </w:rPr>
        <w:t xml:space="preserve">Sonnets in Babylon, </w:t>
      </w:r>
      <w:r w:rsidRPr="00BD4C26">
        <w:rPr>
          <w:rFonts w:asciiTheme="minorHAnsi" w:eastAsiaTheme="minorHAnsi" w:hAnsiTheme="minorHAnsi" w:cs="Helvetica"/>
          <w:iCs/>
          <w:sz w:val="22"/>
          <w:szCs w:val="22"/>
        </w:rPr>
        <w:t xml:space="preserve">created for the </w:t>
      </w:r>
      <w:r w:rsidRPr="00BD4C26">
        <w:rPr>
          <w:rFonts w:asciiTheme="minorHAnsi" w:eastAsiaTheme="minorHAnsi" w:hAnsiTheme="minorHAnsi" w:cs="Helvetica"/>
          <w:sz w:val="22"/>
          <w:szCs w:val="22"/>
        </w:rPr>
        <w:t>Venice Architecture Biennale.</w:t>
      </w:r>
    </w:p>
    <w:p w14:paraId="6AA0504A" w14:textId="23BEC184" w:rsidR="0063316D" w:rsidRPr="00BD4C26" w:rsidRDefault="0063316D" w:rsidP="00765C89">
      <w:pPr>
        <w:pStyle w:val="NormalWeb"/>
        <w:shd w:val="clear" w:color="auto" w:fill="FFFFFF"/>
        <w:spacing w:before="0" w:beforeAutospacing="0" w:after="0" w:afterAutospacing="0" w:line="273" w:lineRule="atLeast"/>
        <w:jc w:val="both"/>
        <w:rPr>
          <w:rFonts w:asciiTheme="minorHAnsi" w:hAnsiTheme="minorHAnsi"/>
          <w:noProof/>
          <w:sz w:val="22"/>
          <w:szCs w:val="22"/>
        </w:rPr>
      </w:pPr>
      <w:r w:rsidRPr="00BD4C26">
        <w:rPr>
          <w:rFonts w:asciiTheme="minorHAnsi" w:hAnsiTheme="minorHAnsi"/>
          <w:noProof/>
          <w:sz w:val="22"/>
          <w:szCs w:val="22"/>
        </w:rPr>
        <w:lastRenderedPageBreak/>
        <w:t xml:space="preserve">Dekton ultra-compact surface is </w:t>
      </w:r>
      <w:r w:rsidRPr="00BD4C26">
        <w:rPr>
          <w:rFonts w:asciiTheme="minorHAnsi" w:hAnsiTheme="minorHAnsi" w:cs="Calibri"/>
          <w:noProof/>
          <w:sz w:val="22"/>
          <w:szCs w:val="22"/>
        </w:rPr>
        <w:t xml:space="preserve">made using a proprietary process called Particle Sintering Technology (PST), an accelerated four-hour version of the change that rocks and stone undergo in nature when subjected to heat and pressure over thousands of years. The result: an ultra-compact surface with superior technical characteristics, including resistance to UV, scratches, stains, thermal shock, and very low water absorption.  Its resistance to thermal shock against heat, frost and thawing allows Dekton to be used in any climate, offering potential for seamless design from indoor to outdoor spaces. Such unique characteristics and durability make Dekton ideal for an array of applications, including countertops, vanities, shower walls, flooring, decking, building facades, and many other architectural surfaces.  </w:t>
      </w:r>
    </w:p>
    <w:p w14:paraId="114F38E8" w14:textId="77777777" w:rsidR="0063316D" w:rsidRPr="00BD4C26" w:rsidRDefault="0063316D" w:rsidP="00632614">
      <w:pPr>
        <w:pStyle w:val="NormalWeb"/>
        <w:shd w:val="clear" w:color="auto" w:fill="FFFFFF"/>
        <w:spacing w:before="0" w:beforeAutospacing="0" w:after="0" w:afterAutospacing="0" w:line="273" w:lineRule="atLeast"/>
        <w:jc w:val="both"/>
        <w:rPr>
          <w:rFonts w:asciiTheme="minorHAnsi" w:hAnsiTheme="minorHAnsi"/>
          <w:noProof/>
          <w:sz w:val="22"/>
          <w:szCs w:val="22"/>
        </w:rPr>
      </w:pPr>
    </w:p>
    <w:p w14:paraId="447B8ECD" w14:textId="036757CB" w:rsidR="0063316D" w:rsidRPr="00BD4C26" w:rsidRDefault="006E7267" w:rsidP="0063316D">
      <w:pPr>
        <w:jc w:val="both"/>
        <w:rPr>
          <w:rStyle w:val="Hyperlink"/>
          <w:rFonts w:asciiTheme="minorHAnsi" w:hAnsiTheme="minorHAnsi"/>
          <w:noProof/>
          <w:color w:val="auto"/>
          <w:sz w:val="22"/>
          <w:szCs w:val="22"/>
          <w:u w:val="none"/>
          <w:lang w:val="en-US"/>
        </w:rPr>
      </w:pPr>
      <w:r w:rsidRPr="00BD4C26">
        <w:rPr>
          <w:rFonts w:asciiTheme="minorHAnsi" w:hAnsiTheme="minorHAnsi"/>
          <w:noProof/>
          <w:sz w:val="22"/>
          <w:szCs w:val="22"/>
          <w:lang w:val="en-US"/>
        </w:rPr>
        <w:t xml:space="preserve">For more information on </w:t>
      </w:r>
      <w:r w:rsidRPr="00BD4C26">
        <w:rPr>
          <w:rFonts w:asciiTheme="minorHAnsi" w:hAnsiTheme="minorHAnsi"/>
          <w:i/>
          <w:noProof/>
          <w:sz w:val="22"/>
          <w:szCs w:val="22"/>
          <w:lang w:val="en-US"/>
        </w:rPr>
        <w:t>One Day in Life</w:t>
      </w:r>
      <w:r w:rsidR="00B11D62" w:rsidRPr="00BD4C26">
        <w:rPr>
          <w:rFonts w:asciiTheme="minorHAnsi" w:hAnsiTheme="minorHAnsi"/>
          <w:noProof/>
          <w:sz w:val="22"/>
          <w:szCs w:val="22"/>
          <w:lang w:val="en-US"/>
        </w:rPr>
        <w:t xml:space="preserve">, </w:t>
      </w:r>
      <w:r w:rsidRPr="00BD4C26">
        <w:rPr>
          <w:rFonts w:asciiTheme="minorHAnsi" w:hAnsiTheme="minorHAnsi"/>
          <w:noProof/>
          <w:sz w:val="22"/>
          <w:szCs w:val="22"/>
          <w:lang w:val="en-US"/>
        </w:rPr>
        <w:t xml:space="preserve">visit www.onedayinlife.org. </w:t>
      </w:r>
      <w:r w:rsidR="0063316D" w:rsidRPr="00BD4C26">
        <w:rPr>
          <w:rFonts w:asciiTheme="minorHAnsi" w:hAnsiTheme="minorHAnsi" w:cs="Calibri"/>
          <w:bCs/>
          <w:noProof/>
          <w:sz w:val="22"/>
          <w:szCs w:val="22"/>
          <w:lang w:val="en-US"/>
        </w:rPr>
        <w:t>For more information</w:t>
      </w:r>
      <w:r w:rsidR="00B11D62" w:rsidRPr="00BD4C26">
        <w:rPr>
          <w:rFonts w:asciiTheme="minorHAnsi" w:hAnsiTheme="minorHAnsi" w:cs="Calibri"/>
          <w:bCs/>
          <w:noProof/>
          <w:sz w:val="22"/>
          <w:szCs w:val="22"/>
          <w:lang w:val="en-US"/>
        </w:rPr>
        <w:t xml:space="preserve"> on Dekton</w:t>
      </w:r>
      <w:r w:rsidR="0063316D" w:rsidRPr="00BD4C26">
        <w:rPr>
          <w:rFonts w:asciiTheme="minorHAnsi" w:hAnsiTheme="minorHAnsi" w:cs="Calibri"/>
          <w:bCs/>
          <w:noProof/>
          <w:sz w:val="22"/>
          <w:szCs w:val="22"/>
          <w:lang w:val="en-US"/>
        </w:rPr>
        <w:t xml:space="preserve">, </w:t>
      </w:r>
      <w:r w:rsidR="0063316D" w:rsidRPr="00BD4C26">
        <w:rPr>
          <w:rFonts w:asciiTheme="minorHAnsi" w:hAnsiTheme="minorHAnsi"/>
          <w:noProof/>
          <w:sz w:val="22"/>
          <w:szCs w:val="22"/>
          <w:lang w:val="en-US"/>
        </w:rPr>
        <w:t xml:space="preserve">please visit </w:t>
      </w:r>
      <w:hyperlink r:id="rId11" w:history="1">
        <w:r w:rsidR="0063316D" w:rsidRPr="00BD4C26">
          <w:rPr>
            <w:rStyle w:val="Hyperlink"/>
            <w:rFonts w:asciiTheme="minorHAnsi" w:hAnsiTheme="minorHAnsi"/>
            <w:noProof/>
            <w:sz w:val="22"/>
            <w:szCs w:val="22"/>
            <w:lang w:val="en-US"/>
          </w:rPr>
          <w:t>www.dektonusa.com</w:t>
        </w:r>
      </w:hyperlink>
      <w:r w:rsidR="0063316D" w:rsidRPr="00BD4C26">
        <w:rPr>
          <w:rStyle w:val="Hyperlink"/>
          <w:rFonts w:asciiTheme="minorHAnsi" w:hAnsiTheme="minorHAnsi"/>
          <w:noProof/>
          <w:sz w:val="22"/>
          <w:szCs w:val="22"/>
          <w:lang w:val="en-US"/>
        </w:rPr>
        <w:t>.</w:t>
      </w:r>
    </w:p>
    <w:p w14:paraId="006BD94A" w14:textId="77777777" w:rsidR="0063316D" w:rsidRPr="00BD4C26" w:rsidRDefault="0063316D" w:rsidP="006E7267">
      <w:pPr>
        <w:jc w:val="both"/>
        <w:rPr>
          <w:rFonts w:asciiTheme="minorHAnsi" w:hAnsiTheme="minorHAnsi"/>
          <w:noProof/>
          <w:sz w:val="22"/>
          <w:szCs w:val="22"/>
          <w:lang w:val="en-US"/>
        </w:rPr>
      </w:pPr>
    </w:p>
    <w:p w14:paraId="1E25C71C" w14:textId="77777777" w:rsidR="008F5CC3" w:rsidRPr="00BD4C26" w:rsidRDefault="008F5CC3" w:rsidP="008F5CC3">
      <w:pPr>
        <w:jc w:val="both"/>
        <w:rPr>
          <w:rFonts w:asciiTheme="minorHAnsi" w:hAnsiTheme="minorHAnsi"/>
          <w:b/>
          <w:iCs/>
          <w:noProof/>
          <w:sz w:val="22"/>
          <w:szCs w:val="22"/>
          <w:lang w:val="en-US"/>
        </w:rPr>
      </w:pPr>
      <w:r w:rsidRPr="00BD4C26">
        <w:rPr>
          <w:rFonts w:asciiTheme="minorHAnsi" w:hAnsiTheme="minorHAnsi"/>
          <w:b/>
          <w:noProof/>
          <w:sz w:val="22"/>
          <w:szCs w:val="22"/>
          <w:u w:val="single"/>
          <w:lang w:val="en-US"/>
        </w:rPr>
        <w:t>Media Contacts:</w:t>
      </w:r>
    </w:p>
    <w:p w14:paraId="12C1C7CD" w14:textId="77777777" w:rsidR="0063316D" w:rsidRPr="00BD4C26" w:rsidRDefault="0063316D" w:rsidP="006E7267">
      <w:pPr>
        <w:rPr>
          <w:rFonts w:asciiTheme="minorHAnsi" w:hAnsiTheme="minorHAnsi" w:cs="Arial"/>
          <w:noProof/>
          <w:sz w:val="22"/>
          <w:szCs w:val="22"/>
          <w:lang w:val="en-US"/>
        </w:rPr>
      </w:pPr>
    </w:p>
    <w:p w14:paraId="38FC1B6C" w14:textId="77777777" w:rsidR="006E7267" w:rsidRPr="00BD4C26" w:rsidRDefault="006E7267" w:rsidP="006E7267">
      <w:pPr>
        <w:rPr>
          <w:rFonts w:asciiTheme="minorHAnsi" w:hAnsiTheme="minorHAnsi" w:cs="Arial"/>
          <w:noProof/>
          <w:sz w:val="22"/>
          <w:szCs w:val="22"/>
          <w:lang w:val="en-US"/>
        </w:rPr>
      </w:pPr>
      <w:r w:rsidRPr="00BD4C26">
        <w:rPr>
          <w:rFonts w:asciiTheme="minorHAnsi" w:hAnsiTheme="minorHAnsi" w:cs="Arial"/>
          <w:noProof/>
          <w:sz w:val="22"/>
          <w:szCs w:val="22"/>
          <w:lang w:val="en-US"/>
        </w:rPr>
        <w:t>Sharp Communications, Inc.</w:t>
      </w:r>
    </w:p>
    <w:p w14:paraId="3AB4D2C1" w14:textId="77777777" w:rsidR="006E7267" w:rsidRPr="00BD4C26" w:rsidRDefault="006E7267" w:rsidP="006E7267">
      <w:pPr>
        <w:rPr>
          <w:rFonts w:asciiTheme="minorHAnsi" w:hAnsiTheme="minorHAnsi" w:cs="Arial"/>
          <w:noProof/>
          <w:sz w:val="22"/>
          <w:szCs w:val="22"/>
          <w:lang w:val="en-US"/>
        </w:rPr>
      </w:pPr>
      <w:r w:rsidRPr="00BD4C26">
        <w:rPr>
          <w:rFonts w:asciiTheme="minorHAnsi" w:hAnsiTheme="minorHAnsi" w:cs="Arial"/>
          <w:noProof/>
          <w:sz w:val="22"/>
          <w:szCs w:val="22"/>
          <w:lang w:val="en-US"/>
        </w:rPr>
        <w:t>(212) 829-0002</w:t>
      </w:r>
    </w:p>
    <w:p w14:paraId="46060BC2" w14:textId="77777777" w:rsidR="006E7267" w:rsidRPr="00BD4C26" w:rsidRDefault="006E7267" w:rsidP="006E7267">
      <w:pPr>
        <w:rPr>
          <w:rFonts w:asciiTheme="minorHAnsi" w:hAnsiTheme="minorHAnsi"/>
          <w:noProof/>
          <w:sz w:val="22"/>
          <w:szCs w:val="22"/>
          <w:lang w:val="en-US"/>
        </w:rPr>
      </w:pPr>
      <w:r w:rsidRPr="00BD4C26">
        <w:rPr>
          <w:rFonts w:asciiTheme="minorHAnsi" w:hAnsiTheme="minorHAnsi" w:cs="Arial"/>
          <w:noProof/>
          <w:sz w:val="22"/>
          <w:szCs w:val="22"/>
          <w:lang w:val="en-US"/>
        </w:rPr>
        <w:t xml:space="preserve">Trade media: </w:t>
      </w:r>
      <w:r w:rsidRPr="00BD4C26">
        <w:rPr>
          <w:rFonts w:asciiTheme="minorHAnsi" w:hAnsiTheme="minorHAnsi"/>
          <w:noProof/>
          <w:sz w:val="22"/>
          <w:szCs w:val="22"/>
          <w:lang w:val="en-US"/>
        </w:rPr>
        <w:t xml:space="preserve">Kate Harrington, Ext. 105 </w:t>
      </w:r>
      <w:hyperlink r:id="rId12" w:history="1">
        <w:r w:rsidRPr="00BD4C26">
          <w:rPr>
            <w:rStyle w:val="Hyperlink"/>
            <w:rFonts w:asciiTheme="minorHAnsi" w:hAnsiTheme="minorHAnsi"/>
            <w:noProof/>
            <w:sz w:val="22"/>
            <w:szCs w:val="22"/>
            <w:lang w:val="en-US"/>
          </w:rPr>
          <w:t>kh@sharpthink.com</w:t>
        </w:r>
      </w:hyperlink>
    </w:p>
    <w:p w14:paraId="70FDDC8D" w14:textId="77777777" w:rsidR="006E7267" w:rsidRPr="00BD4C26" w:rsidRDefault="006E7267" w:rsidP="006E7267">
      <w:pPr>
        <w:rPr>
          <w:rStyle w:val="Hyperlink"/>
          <w:rFonts w:asciiTheme="minorHAnsi" w:eastAsia="Cambria" w:hAnsiTheme="minorHAnsi" w:cs="Calibri"/>
          <w:noProof/>
          <w:sz w:val="22"/>
          <w:szCs w:val="22"/>
          <w:lang w:val="en-US"/>
        </w:rPr>
      </w:pPr>
      <w:r w:rsidRPr="00BD4C26">
        <w:rPr>
          <w:rFonts w:asciiTheme="minorHAnsi" w:hAnsiTheme="minorHAnsi" w:cs="Arial"/>
          <w:noProof/>
          <w:sz w:val="22"/>
          <w:szCs w:val="22"/>
          <w:lang w:val="en-US"/>
        </w:rPr>
        <w:t xml:space="preserve">Consumer media: Lauren Aust, Ext. 128 </w:t>
      </w:r>
      <w:hyperlink r:id="rId13" w:history="1">
        <w:r w:rsidRPr="00BD4C26">
          <w:rPr>
            <w:rStyle w:val="Hyperlink"/>
            <w:rFonts w:asciiTheme="minorHAnsi" w:eastAsia="Cambria" w:hAnsiTheme="minorHAnsi" w:cs="Calibri"/>
            <w:noProof/>
            <w:sz w:val="22"/>
            <w:szCs w:val="22"/>
            <w:lang w:val="en-US"/>
          </w:rPr>
          <w:t>la@sharpthink.com</w:t>
        </w:r>
      </w:hyperlink>
    </w:p>
    <w:p w14:paraId="56030D93" w14:textId="77777777" w:rsidR="006E7267" w:rsidRPr="00BD4C26" w:rsidRDefault="006E7267" w:rsidP="006E7267">
      <w:pPr>
        <w:rPr>
          <w:rStyle w:val="Hyperlink"/>
          <w:rFonts w:asciiTheme="minorHAnsi" w:eastAsia="Cambria" w:hAnsiTheme="minorHAnsi" w:cs="Calibri"/>
          <w:noProof/>
          <w:sz w:val="22"/>
          <w:szCs w:val="22"/>
          <w:lang w:val="en-US"/>
        </w:rPr>
      </w:pPr>
    </w:p>
    <w:p w14:paraId="1609045A" w14:textId="281CA885" w:rsidR="006E7267" w:rsidRPr="00BD4C26" w:rsidRDefault="006E7267" w:rsidP="006E7267">
      <w:pPr>
        <w:widowControl w:val="0"/>
        <w:autoSpaceDE w:val="0"/>
        <w:autoSpaceDN w:val="0"/>
        <w:adjustRightInd w:val="0"/>
        <w:rPr>
          <w:rFonts w:asciiTheme="minorHAnsi" w:eastAsiaTheme="minorHAnsi" w:hAnsiTheme="minorHAnsi" w:cs="Calibri"/>
          <w:color w:val="000000"/>
          <w:sz w:val="22"/>
          <w:szCs w:val="22"/>
          <w:lang w:val="en-US" w:eastAsia="en-US"/>
        </w:rPr>
      </w:pPr>
      <w:r w:rsidRPr="00BD4C26">
        <w:rPr>
          <w:rFonts w:asciiTheme="minorHAnsi" w:eastAsiaTheme="minorHAnsi" w:hAnsiTheme="minorHAnsi" w:cs="Calibri"/>
          <w:color w:val="000000"/>
          <w:sz w:val="22"/>
          <w:szCs w:val="22"/>
          <w:lang w:val="en-US" w:eastAsia="en-US"/>
        </w:rPr>
        <w:t xml:space="preserve">Amanda de Beaufort </w:t>
      </w:r>
    </w:p>
    <w:p w14:paraId="48FE8074" w14:textId="77777777" w:rsidR="006E7267" w:rsidRPr="00BD4C26" w:rsidRDefault="006E7267" w:rsidP="006E7267">
      <w:pPr>
        <w:rPr>
          <w:rFonts w:asciiTheme="minorHAnsi" w:eastAsiaTheme="minorHAnsi" w:hAnsiTheme="minorHAnsi" w:cs="Calibri"/>
          <w:color w:val="000000"/>
          <w:sz w:val="22"/>
          <w:szCs w:val="22"/>
          <w:lang w:val="en-US" w:eastAsia="en-US"/>
        </w:rPr>
      </w:pPr>
      <w:r w:rsidRPr="00BD4C26">
        <w:rPr>
          <w:rFonts w:asciiTheme="minorHAnsi" w:eastAsiaTheme="minorHAnsi" w:hAnsiTheme="minorHAnsi" w:cs="Calibri"/>
          <w:color w:val="000000"/>
          <w:sz w:val="22"/>
          <w:szCs w:val="22"/>
          <w:lang w:val="en-US" w:eastAsia="en-US"/>
        </w:rPr>
        <w:t xml:space="preserve">Director of Communications </w:t>
      </w:r>
    </w:p>
    <w:p w14:paraId="481819A6" w14:textId="6692C857" w:rsidR="006E7267" w:rsidRPr="00BD4C26" w:rsidRDefault="006E7267" w:rsidP="006E7267">
      <w:pPr>
        <w:rPr>
          <w:rFonts w:asciiTheme="minorHAnsi" w:eastAsiaTheme="minorHAnsi" w:hAnsiTheme="minorHAnsi" w:cs="Calibri"/>
          <w:color w:val="000000"/>
          <w:sz w:val="22"/>
          <w:szCs w:val="22"/>
          <w:lang w:val="en-US" w:eastAsia="en-US"/>
        </w:rPr>
      </w:pPr>
      <w:r w:rsidRPr="00BD4C26">
        <w:rPr>
          <w:rFonts w:asciiTheme="minorHAnsi" w:eastAsiaTheme="minorHAnsi" w:hAnsiTheme="minorHAnsi" w:cs="Calibri"/>
          <w:color w:val="000000"/>
          <w:sz w:val="22"/>
          <w:szCs w:val="22"/>
          <w:lang w:val="en-US" w:eastAsia="en-US"/>
        </w:rPr>
        <w:t xml:space="preserve">Studio </w:t>
      </w:r>
      <w:proofErr w:type="spellStart"/>
      <w:r w:rsidRPr="00BD4C26">
        <w:rPr>
          <w:rFonts w:asciiTheme="minorHAnsi" w:eastAsiaTheme="minorHAnsi" w:hAnsiTheme="minorHAnsi" w:cs="Calibri"/>
          <w:color w:val="000000"/>
          <w:sz w:val="22"/>
          <w:szCs w:val="22"/>
          <w:lang w:val="en-US" w:eastAsia="en-US"/>
        </w:rPr>
        <w:t>Libeskind</w:t>
      </w:r>
      <w:proofErr w:type="spellEnd"/>
      <w:r w:rsidRPr="00BD4C26">
        <w:rPr>
          <w:rFonts w:asciiTheme="minorHAnsi" w:eastAsiaTheme="minorHAnsi" w:hAnsiTheme="minorHAnsi" w:cs="Calibri"/>
          <w:color w:val="000000"/>
          <w:sz w:val="22"/>
          <w:szCs w:val="22"/>
          <w:lang w:val="en-US" w:eastAsia="en-US"/>
        </w:rPr>
        <w:t xml:space="preserve"> </w:t>
      </w:r>
    </w:p>
    <w:p w14:paraId="1BCF669E" w14:textId="0EFADD0A" w:rsidR="006E7267" w:rsidRPr="00BD4C26" w:rsidRDefault="00D4612B" w:rsidP="006E7267">
      <w:pPr>
        <w:rPr>
          <w:rFonts w:asciiTheme="minorHAnsi" w:eastAsiaTheme="minorHAnsi" w:hAnsiTheme="minorHAnsi" w:cs="Calibri"/>
          <w:color w:val="000000"/>
          <w:sz w:val="22"/>
          <w:szCs w:val="22"/>
          <w:lang w:val="en-US" w:eastAsia="en-US"/>
        </w:rPr>
      </w:pPr>
      <w:hyperlink r:id="rId14" w:history="1">
        <w:r w:rsidR="006E7267" w:rsidRPr="00BD4C26">
          <w:rPr>
            <w:rStyle w:val="Hyperlink"/>
            <w:rFonts w:asciiTheme="minorHAnsi" w:eastAsiaTheme="minorHAnsi" w:hAnsiTheme="minorHAnsi" w:cs="Calibri"/>
            <w:sz w:val="22"/>
            <w:szCs w:val="22"/>
            <w:lang w:val="en-US" w:eastAsia="en-US"/>
          </w:rPr>
          <w:t>abebeaufort@libeskind.com</w:t>
        </w:r>
      </w:hyperlink>
    </w:p>
    <w:p w14:paraId="4E2CA016" w14:textId="7EA088F2" w:rsidR="006E7267" w:rsidRPr="0063316D" w:rsidRDefault="006E7267" w:rsidP="006E7267">
      <w:pPr>
        <w:rPr>
          <w:rStyle w:val="Hyperlink"/>
          <w:rFonts w:asciiTheme="minorHAnsi" w:eastAsia="Cambria" w:hAnsiTheme="minorHAnsi" w:cs="Calibri"/>
          <w:noProof/>
          <w:sz w:val="22"/>
          <w:szCs w:val="22"/>
          <w:lang w:val="en-US"/>
        </w:rPr>
      </w:pPr>
      <w:r w:rsidRPr="00BD4C26">
        <w:rPr>
          <w:rFonts w:asciiTheme="minorHAnsi" w:eastAsiaTheme="minorHAnsi" w:hAnsiTheme="minorHAnsi" w:cs="Calibri"/>
          <w:color w:val="000000"/>
          <w:sz w:val="22"/>
          <w:szCs w:val="22"/>
          <w:lang w:val="en-US" w:eastAsia="en-US"/>
        </w:rPr>
        <w:t xml:space="preserve"> +1 212 497 9168 | mobile + 1 347 405 2205</w:t>
      </w:r>
    </w:p>
    <w:p w14:paraId="086FB107" w14:textId="77777777" w:rsidR="006E7267" w:rsidRPr="0063316D" w:rsidRDefault="006E7267" w:rsidP="006E7267">
      <w:pPr>
        <w:rPr>
          <w:rStyle w:val="Hyperlink"/>
          <w:rFonts w:asciiTheme="minorHAnsi" w:eastAsia="Cambria" w:hAnsiTheme="minorHAnsi" w:cs="Calibri"/>
          <w:noProof/>
          <w:sz w:val="22"/>
          <w:szCs w:val="22"/>
          <w:lang w:val="en-US"/>
        </w:rPr>
      </w:pPr>
    </w:p>
    <w:p w14:paraId="5E70919F" w14:textId="77777777" w:rsidR="006E7267" w:rsidRPr="0063316D" w:rsidRDefault="006E7267" w:rsidP="007401AE">
      <w:pPr>
        <w:pStyle w:val="PlainText"/>
        <w:jc w:val="center"/>
        <w:rPr>
          <w:rFonts w:asciiTheme="minorHAnsi" w:hAnsiTheme="minorHAnsi"/>
          <w:noProof/>
          <w:snapToGrid/>
          <w:color w:val="auto"/>
          <w:sz w:val="22"/>
          <w:szCs w:val="22"/>
          <w:lang w:val="en-US"/>
        </w:rPr>
      </w:pPr>
    </w:p>
    <w:p w14:paraId="3177DC02" w14:textId="77777777" w:rsidR="006E7267" w:rsidRPr="0063316D" w:rsidRDefault="006E7267" w:rsidP="007401AE">
      <w:pPr>
        <w:pStyle w:val="PlainText"/>
        <w:jc w:val="center"/>
        <w:rPr>
          <w:rFonts w:asciiTheme="minorHAnsi" w:hAnsiTheme="minorHAnsi"/>
          <w:noProof/>
          <w:snapToGrid/>
          <w:color w:val="auto"/>
          <w:sz w:val="22"/>
          <w:szCs w:val="22"/>
          <w:lang w:val="en-US"/>
        </w:rPr>
      </w:pPr>
    </w:p>
    <w:p w14:paraId="5E3FFDE2" w14:textId="77777777" w:rsidR="006E7267" w:rsidRPr="0063316D" w:rsidRDefault="006E7267" w:rsidP="007401AE">
      <w:pPr>
        <w:pStyle w:val="PlainText"/>
        <w:jc w:val="center"/>
        <w:rPr>
          <w:rFonts w:asciiTheme="minorHAnsi" w:hAnsiTheme="minorHAnsi"/>
          <w:noProof/>
          <w:snapToGrid/>
          <w:color w:val="auto"/>
          <w:sz w:val="22"/>
          <w:szCs w:val="22"/>
          <w:lang w:val="en-US"/>
        </w:rPr>
      </w:pPr>
    </w:p>
    <w:sectPr w:rsidR="006E7267" w:rsidRPr="0063316D" w:rsidSect="006E7267">
      <w:footerReference w:type="default" r:id="rId15"/>
      <w:pgSz w:w="12240" w:h="15840"/>
      <w:pgMar w:top="900" w:right="1701" w:bottom="990"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72056" w14:textId="77777777" w:rsidR="005D2244" w:rsidRDefault="005D2244" w:rsidP="00857938">
      <w:r>
        <w:separator/>
      </w:r>
    </w:p>
  </w:endnote>
  <w:endnote w:type="continuationSeparator" w:id="0">
    <w:p w14:paraId="0B5693C2" w14:textId="77777777" w:rsidR="005D2244" w:rsidRDefault="005D2244" w:rsidP="0085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03D74" w14:textId="50390D3E" w:rsidR="0063316D" w:rsidRPr="00B75675" w:rsidRDefault="0063316D" w:rsidP="00B75675">
    <w:pPr>
      <w:pStyle w:val="Footer"/>
      <w:jc w:val="center"/>
      <w:rPr>
        <w:sz w:val="18"/>
        <w:szCs w:val="18"/>
      </w:rPr>
    </w:pPr>
    <w:r w:rsidRPr="00B75675">
      <w:rPr>
        <w:sz w:val="18"/>
        <w:szCs w:val="18"/>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686EB" w14:textId="77777777" w:rsidR="005D2244" w:rsidRDefault="005D2244" w:rsidP="00857938">
      <w:r>
        <w:separator/>
      </w:r>
    </w:p>
  </w:footnote>
  <w:footnote w:type="continuationSeparator" w:id="0">
    <w:p w14:paraId="4F63BB29" w14:textId="77777777" w:rsidR="005D2244" w:rsidRDefault="005D2244" w:rsidP="008579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F0DE1"/>
    <w:multiLevelType w:val="hybridMultilevel"/>
    <w:tmpl w:val="2CF6466E"/>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448D06A9"/>
    <w:multiLevelType w:val="hybridMultilevel"/>
    <w:tmpl w:val="835A972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97B3FF4"/>
    <w:multiLevelType w:val="hybridMultilevel"/>
    <w:tmpl w:val="4E463754"/>
    <w:lvl w:ilvl="0" w:tplc="0C0A0001">
      <w:start w:val="1"/>
      <w:numFmt w:val="bullet"/>
      <w:lvlText w:val=""/>
      <w:lvlJc w:val="left"/>
      <w:pPr>
        <w:ind w:left="1140" w:hanging="360"/>
      </w:pPr>
      <w:rPr>
        <w:rFonts w:ascii="Symbol" w:hAnsi="Symbol" w:hint="default"/>
      </w:rPr>
    </w:lvl>
    <w:lvl w:ilvl="1" w:tplc="0C0A0003">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3">
    <w:nsid w:val="50725B18"/>
    <w:multiLevelType w:val="hybridMultilevel"/>
    <w:tmpl w:val="C78E29F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3DA0837"/>
    <w:multiLevelType w:val="hybridMultilevel"/>
    <w:tmpl w:val="7CA66E20"/>
    <w:lvl w:ilvl="0" w:tplc="EE12E3C0">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540"/>
        </w:tabs>
        <w:ind w:left="-540" w:hanging="360"/>
      </w:pPr>
      <w:rPr>
        <w:rFonts w:ascii="Courier New" w:hAnsi="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900"/>
        </w:tabs>
        <w:ind w:left="900" w:hanging="360"/>
      </w:pPr>
      <w:rPr>
        <w:rFonts w:ascii="Symbol" w:hAnsi="Symbol" w:hint="default"/>
      </w:rPr>
    </w:lvl>
    <w:lvl w:ilvl="4" w:tplc="0C0A0003">
      <w:start w:val="1"/>
      <w:numFmt w:val="bullet"/>
      <w:lvlText w:val="o"/>
      <w:lvlJc w:val="left"/>
      <w:pPr>
        <w:tabs>
          <w:tab w:val="num" w:pos="1620"/>
        </w:tabs>
        <w:ind w:left="1620" w:hanging="360"/>
      </w:pPr>
      <w:rPr>
        <w:rFonts w:ascii="Courier New" w:hAnsi="Courier New" w:hint="default"/>
      </w:rPr>
    </w:lvl>
    <w:lvl w:ilvl="5" w:tplc="0C0A0005" w:tentative="1">
      <w:start w:val="1"/>
      <w:numFmt w:val="bullet"/>
      <w:lvlText w:val=""/>
      <w:lvlJc w:val="left"/>
      <w:pPr>
        <w:tabs>
          <w:tab w:val="num" w:pos="2340"/>
        </w:tabs>
        <w:ind w:left="2340" w:hanging="360"/>
      </w:pPr>
      <w:rPr>
        <w:rFonts w:ascii="Wingdings" w:hAnsi="Wingdings" w:hint="default"/>
      </w:rPr>
    </w:lvl>
    <w:lvl w:ilvl="6" w:tplc="0C0A0001" w:tentative="1">
      <w:start w:val="1"/>
      <w:numFmt w:val="bullet"/>
      <w:lvlText w:val=""/>
      <w:lvlJc w:val="left"/>
      <w:pPr>
        <w:tabs>
          <w:tab w:val="num" w:pos="3060"/>
        </w:tabs>
        <w:ind w:left="3060" w:hanging="360"/>
      </w:pPr>
      <w:rPr>
        <w:rFonts w:ascii="Symbol" w:hAnsi="Symbol" w:hint="default"/>
      </w:rPr>
    </w:lvl>
    <w:lvl w:ilvl="7" w:tplc="0C0A0003" w:tentative="1">
      <w:start w:val="1"/>
      <w:numFmt w:val="bullet"/>
      <w:lvlText w:val="o"/>
      <w:lvlJc w:val="left"/>
      <w:pPr>
        <w:tabs>
          <w:tab w:val="num" w:pos="3780"/>
        </w:tabs>
        <w:ind w:left="3780" w:hanging="360"/>
      </w:pPr>
      <w:rPr>
        <w:rFonts w:ascii="Courier New" w:hAnsi="Courier New" w:hint="default"/>
      </w:rPr>
    </w:lvl>
    <w:lvl w:ilvl="8" w:tplc="0C0A0005" w:tentative="1">
      <w:start w:val="1"/>
      <w:numFmt w:val="bullet"/>
      <w:lvlText w:val=""/>
      <w:lvlJc w:val="left"/>
      <w:pPr>
        <w:tabs>
          <w:tab w:val="num" w:pos="4500"/>
        </w:tabs>
        <w:ind w:left="450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938"/>
    <w:rsid w:val="000462DF"/>
    <w:rsid w:val="00065885"/>
    <w:rsid w:val="000C5C27"/>
    <w:rsid w:val="000E148A"/>
    <w:rsid w:val="00103ADE"/>
    <w:rsid w:val="0012120E"/>
    <w:rsid w:val="001365D9"/>
    <w:rsid w:val="0014021C"/>
    <w:rsid w:val="00142CC8"/>
    <w:rsid w:val="00171CB0"/>
    <w:rsid w:val="00193E00"/>
    <w:rsid w:val="00197352"/>
    <w:rsid w:val="001A055D"/>
    <w:rsid w:val="001A4FB5"/>
    <w:rsid w:val="001D62BC"/>
    <w:rsid w:val="00214929"/>
    <w:rsid w:val="00247D07"/>
    <w:rsid w:val="00281201"/>
    <w:rsid w:val="00291833"/>
    <w:rsid w:val="002A218C"/>
    <w:rsid w:val="00303527"/>
    <w:rsid w:val="003304A0"/>
    <w:rsid w:val="0033369E"/>
    <w:rsid w:val="00357C70"/>
    <w:rsid w:val="003856B9"/>
    <w:rsid w:val="003A735C"/>
    <w:rsid w:val="003E0DF7"/>
    <w:rsid w:val="003F38A4"/>
    <w:rsid w:val="0042532A"/>
    <w:rsid w:val="0043734F"/>
    <w:rsid w:val="00492736"/>
    <w:rsid w:val="00496F18"/>
    <w:rsid w:val="004E3F20"/>
    <w:rsid w:val="004E474C"/>
    <w:rsid w:val="00504F00"/>
    <w:rsid w:val="005670F7"/>
    <w:rsid w:val="00595356"/>
    <w:rsid w:val="005B1C99"/>
    <w:rsid w:val="005C41A1"/>
    <w:rsid w:val="005C458D"/>
    <w:rsid w:val="005D2244"/>
    <w:rsid w:val="005E1020"/>
    <w:rsid w:val="005F35FC"/>
    <w:rsid w:val="00616EA4"/>
    <w:rsid w:val="00632614"/>
    <w:rsid w:val="0063316D"/>
    <w:rsid w:val="00634336"/>
    <w:rsid w:val="00671EA8"/>
    <w:rsid w:val="00683CD2"/>
    <w:rsid w:val="006B2372"/>
    <w:rsid w:val="006B474D"/>
    <w:rsid w:val="006D4F14"/>
    <w:rsid w:val="006E7267"/>
    <w:rsid w:val="006F516F"/>
    <w:rsid w:val="006F7A1B"/>
    <w:rsid w:val="00711471"/>
    <w:rsid w:val="007401AE"/>
    <w:rsid w:val="00765C89"/>
    <w:rsid w:val="00793484"/>
    <w:rsid w:val="00797E96"/>
    <w:rsid w:val="007C1CDE"/>
    <w:rsid w:val="007E158A"/>
    <w:rsid w:val="007E5798"/>
    <w:rsid w:val="00800A7D"/>
    <w:rsid w:val="00811126"/>
    <w:rsid w:val="00835667"/>
    <w:rsid w:val="00857938"/>
    <w:rsid w:val="008604E0"/>
    <w:rsid w:val="00864996"/>
    <w:rsid w:val="00876055"/>
    <w:rsid w:val="008A4755"/>
    <w:rsid w:val="008E1EA9"/>
    <w:rsid w:val="008F5CC3"/>
    <w:rsid w:val="009356BD"/>
    <w:rsid w:val="00991D6B"/>
    <w:rsid w:val="009977C6"/>
    <w:rsid w:val="009A504A"/>
    <w:rsid w:val="009B56DA"/>
    <w:rsid w:val="009B6DBC"/>
    <w:rsid w:val="009F04DB"/>
    <w:rsid w:val="009F1DE5"/>
    <w:rsid w:val="00A217FD"/>
    <w:rsid w:val="00A2522E"/>
    <w:rsid w:val="00A252FC"/>
    <w:rsid w:val="00A76CA3"/>
    <w:rsid w:val="00A81A23"/>
    <w:rsid w:val="00AC31A0"/>
    <w:rsid w:val="00AF735A"/>
    <w:rsid w:val="00B11D62"/>
    <w:rsid w:val="00B15EC1"/>
    <w:rsid w:val="00B251A3"/>
    <w:rsid w:val="00B278F7"/>
    <w:rsid w:val="00B315B9"/>
    <w:rsid w:val="00B5051F"/>
    <w:rsid w:val="00B57DD3"/>
    <w:rsid w:val="00B62BF7"/>
    <w:rsid w:val="00B75675"/>
    <w:rsid w:val="00B847A8"/>
    <w:rsid w:val="00B854BD"/>
    <w:rsid w:val="00B97A59"/>
    <w:rsid w:val="00BB3D63"/>
    <w:rsid w:val="00BC7B8B"/>
    <w:rsid w:val="00BD11A6"/>
    <w:rsid w:val="00BD4C26"/>
    <w:rsid w:val="00C256A2"/>
    <w:rsid w:val="00C34247"/>
    <w:rsid w:val="00C833CA"/>
    <w:rsid w:val="00C95C4E"/>
    <w:rsid w:val="00D027FD"/>
    <w:rsid w:val="00D1477F"/>
    <w:rsid w:val="00D23D80"/>
    <w:rsid w:val="00D4612B"/>
    <w:rsid w:val="00DB0285"/>
    <w:rsid w:val="00DD3D31"/>
    <w:rsid w:val="00DD7DAB"/>
    <w:rsid w:val="00E266EC"/>
    <w:rsid w:val="00EC5D71"/>
    <w:rsid w:val="00ED7422"/>
    <w:rsid w:val="00EE6255"/>
    <w:rsid w:val="00F054E6"/>
    <w:rsid w:val="00F93B50"/>
    <w:rsid w:val="00FA74B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D8E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938"/>
    <w:pPr>
      <w:spacing w:after="0" w:line="240" w:lineRule="auto"/>
    </w:pPr>
    <w:rPr>
      <w:rFonts w:ascii="Times New Roman" w:eastAsia="Times New Roman" w:hAnsi="Times New Roman" w:cs="Times New Roman"/>
      <w:sz w:val="24"/>
      <w:szCs w:val="24"/>
      <w:lang w:val="eu-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57938"/>
    <w:rPr>
      <w:color w:val="0000FF"/>
      <w:u w:val="single"/>
    </w:rPr>
  </w:style>
  <w:style w:type="paragraph" w:styleId="Header">
    <w:name w:val="header"/>
    <w:basedOn w:val="Normal"/>
    <w:link w:val="HeaderChar"/>
    <w:uiPriority w:val="99"/>
    <w:unhideWhenUsed/>
    <w:rsid w:val="00857938"/>
    <w:pPr>
      <w:tabs>
        <w:tab w:val="center" w:pos="4252"/>
        <w:tab w:val="right" w:pos="8504"/>
      </w:tabs>
    </w:pPr>
  </w:style>
  <w:style w:type="character" w:customStyle="1" w:styleId="HeaderChar">
    <w:name w:val="Header Char"/>
    <w:basedOn w:val="DefaultParagraphFont"/>
    <w:link w:val="Header"/>
    <w:uiPriority w:val="99"/>
    <w:rsid w:val="00857938"/>
    <w:rPr>
      <w:rFonts w:ascii="Times New Roman" w:eastAsia="Times New Roman" w:hAnsi="Times New Roman" w:cs="Times New Roman"/>
      <w:sz w:val="24"/>
      <w:szCs w:val="24"/>
      <w:lang w:val="eu-ES" w:eastAsia="es-ES"/>
    </w:rPr>
  </w:style>
  <w:style w:type="paragraph" w:styleId="Footer">
    <w:name w:val="footer"/>
    <w:basedOn w:val="Normal"/>
    <w:link w:val="FooterChar"/>
    <w:uiPriority w:val="99"/>
    <w:unhideWhenUsed/>
    <w:rsid w:val="00857938"/>
    <w:pPr>
      <w:tabs>
        <w:tab w:val="center" w:pos="4252"/>
        <w:tab w:val="right" w:pos="8504"/>
      </w:tabs>
    </w:pPr>
  </w:style>
  <w:style w:type="character" w:customStyle="1" w:styleId="FooterChar">
    <w:name w:val="Footer Char"/>
    <w:basedOn w:val="DefaultParagraphFont"/>
    <w:link w:val="Footer"/>
    <w:uiPriority w:val="99"/>
    <w:rsid w:val="00857938"/>
    <w:rPr>
      <w:rFonts w:ascii="Times New Roman" w:eastAsia="Times New Roman" w:hAnsi="Times New Roman" w:cs="Times New Roman"/>
      <w:sz w:val="24"/>
      <w:szCs w:val="24"/>
      <w:lang w:val="eu-ES" w:eastAsia="es-ES"/>
    </w:rPr>
  </w:style>
  <w:style w:type="paragraph" w:styleId="PlainText">
    <w:name w:val="Plain Text"/>
    <w:basedOn w:val="Normal"/>
    <w:link w:val="PlainTextChar"/>
    <w:uiPriority w:val="99"/>
    <w:rsid w:val="00811126"/>
    <w:rPr>
      <w:rFonts w:ascii="Calibri" w:hAnsi="Calibri"/>
      <w:snapToGrid w:val="0"/>
      <w:color w:val="000000"/>
      <w:lang w:val="es-ES"/>
    </w:rPr>
  </w:style>
  <w:style w:type="character" w:customStyle="1" w:styleId="PlainTextChar">
    <w:name w:val="Plain Text Char"/>
    <w:basedOn w:val="DefaultParagraphFont"/>
    <w:link w:val="PlainText"/>
    <w:uiPriority w:val="99"/>
    <w:rsid w:val="00811126"/>
    <w:rPr>
      <w:rFonts w:ascii="Calibri" w:eastAsia="Times New Roman" w:hAnsi="Calibri" w:cs="Times New Roman"/>
      <w:snapToGrid w:val="0"/>
      <w:color w:val="000000"/>
      <w:sz w:val="24"/>
      <w:szCs w:val="24"/>
      <w:lang w:eastAsia="es-ES"/>
    </w:rPr>
  </w:style>
  <w:style w:type="paragraph" w:customStyle="1" w:styleId="a">
    <w:basedOn w:val="Normal"/>
    <w:next w:val="Title"/>
    <w:qFormat/>
    <w:rsid w:val="007C1CDE"/>
    <w:pPr>
      <w:ind w:right="-285"/>
      <w:jc w:val="center"/>
    </w:pPr>
    <w:rPr>
      <w:rFonts w:ascii="Calibri" w:hAnsi="Calibri" w:cs="Arial"/>
      <w:b/>
      <w:snapToGrid w:val="0"/>
      <w:sz w:val="34"/>
      <w:szCs w:val="28"/>
      <w:lang w:val="es-ES"/>
    </w:rPr>
  </w:style>
  <w:style w:type="paragraph" w:styleId="Title">
    <w:name w:val="Title"/>
    <w:basedOn w:val="Normal"/>
    <w:next w:val="Normal"/>
    <w:link w:val="TitleChar"/>
    <w:qFormat/>
    <w:rsid w:val="007C1CD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C1CDE"/>
    <w:rPr>
      <w:rFonts w:asciiTheme="majorHAnsi" w:eastAsiaTheme="majorEastAsia" w:hAnsiTheme="majorHAnsi" w:cstheme="majorBidi"/>
      <w:spacing w:val="-10"/>
      <w:kern w:val="28"/>
      <w:sz w:val="56"/>
      <w:szCs w:val="56"/>
      <w:lang w:val="eu-ES" w:eastAsia="es-ES"/>
    </w:rPr>
  </w:style>
  <w:style w:type="paragraph" w:styleId="HTMLPreformatted">
    <w:name w:val="HTML Preformatted"/>
    <w:basedOn w:val="Normal"/>
    <w:link w:val="HTMLPreformattedChar"/>
    <w:uiPriority w:val="99"/>
    <w:semiHidden/>
    <w:unhideWhenUsed/>
    <w:rsid w:val="00634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rPr>
  </w:style>
  <w:style w:type="character" w:customStyle="1" w:styleId="HTMLPreformattedChar">
    <w:name w:val="HTML Preformatted Char"/>
    <w:basedOn w:val="DefaultParagraphFont"/>
    <w:link w:val="HTMLPreformatted"/>
    <w:uiPriority w:val="99"/>
    <w:semiHidden/>
    <w:rsid w:val="00634336"/>
    <w:rPr>
      <w:rFonts w:ascii="Courier New" w:eastAsia="Times New Roman" w:hAnsi="Courier New" w:cs="Courier New"/>
      <w:sz w:val="20"/>
      <w:szCs w:val="20"/>
      <w:lang w:eastAsia="es-ES"/>
    </w:rPr>
  </w:style>
  <w:style w:type="paragraph" w:styleId="BalloonText">
    <w:name w:val="Balloon Text"/>
    <w:basedOn w:val="Normal"/>
    <w:link w:val="BalloonTextChar"/>
    <w:uiPriority w:val="99"/>
    <w:semiHidden/>
    <w:unhideWhenUsed/>
    <w:rsid w:val="00A252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52FC"/>
    <w:rPr>
      <w:rFonts w:ascii="Lucida Grande" w:eastAsia="Times New Roman" w:hAnsi="Lucida Grande" w:cs="Lucida Grande"/>
      <w:sz w:val="18"/>
      <w:szCs w:val="18"/>
      <w:lang w:val="eu-ES" w:eastAsia="es-ES"/>
    </w:rPr>
  </w:style>
  <w:style w:type="character" w:styleId="CommentReference">
    <w:name w:val="annotation reference"/>
    <w:basedOn w:val="DefaultParagraphFont"/>
    <w:uiPriority w:val="99"/>
    <w:semiHidden/>
    <w:unhideWhenUsed/>
    <w:rsid w:val="00281201"/>
    <w:rPr>
      <w:sz w:val="16"/>
      <w:szCs w:val="16"/>
    </w:rPr>
  </w:style>
  <w:style w:type="paragraph" w:styleId="CommentText">
    <w:name w:val="annotation text"/>
    <w:basedOn w:val="Normal"/>
    <w:link w:val="CommentTextChar"/>
    <w:uiPriority w:val="99"/>
    <w:semiHidden/>
    <w:unhideWhenUsed/>
    <w:rsid w:val="00281201"/>
    <w:rPr>
      <w:sz w:val="20"/>
      <w:szCs w:val="20"/>
    </w:rPr>
  </w:style>
  <w:style w:type="character" w:customStyle="1" w:styleId="CommentTextChar">
    <w:name w:val="Comment Text Char"/>
    <w:basedOn w:val="DefaultParagraphFont"/>
    <w:link w:val="CommentText"/>
    <w:uiPriority w:val="99"/>
    <w:semiHidden/>
    <w:rsid w:val="00281201"/>
    <w:rPr>
      <w:rFonts w:ascii="Times New Roman" w:eastAsia="Times New Roman" w:hAnsi="Times New Roman" w:cs="Times New Roman"/>
      <w:sz w:val="20"/>
      <w:szCs w:val="20"/>
      <w:lang w:val="eu-ES" w:eastAsia="es-ES"/>
    </w:rPr>
  </w:style>
  <w:style w:type="paragraph" w:styleId="CommentSubject">
    <w:name w:val="annotation subject"/>
    <w:basedOn w:val="CommentText"/>
    <w:next w:val="CommentText"/>
    <w:link w:val="CommentSubjectChar"/>
    <w:uiPriority w:val="99"/>
    <w:semiHidden/>
    <w:unhideWhenUsed/>
    <w:rsid w:val="00281201"/>
    <w:rPr>
      <w:b/>
      <w:bCs/>
    </w:rPr>
  </w:style>
  <w:style w:type="character" w:customStyle="1" w:styleId="CommentSubjectChar">
    <w:name w:val="Comment Subject Char"/>
    <w:basedOn w:val="CommentTextChar"/>
    <w:link w:val="CommentSubject"/>
    <w:uiPriority w:val="99"/>
    <w:semiHidden/>
    <w:rsid w:val="00281201"/>
    <w:rPr>
      <w:rFonts w:ascii="Times New Roman" w:eastAsia="Times New Roman" w:hAnsi="Times New Roman" w:cs="Times New Roman"/>
      <w:b/>
      <w:bCs/>
      <w:sz w:val="20"/>
      <w:szCs w:val="20"/>
      <w:lang w:val="eu-ES" w:eastAsia="es-ES"/>
    </w:rPr>
  </w:style>
  <w:style w:type="paragraph" w:styleId="NormalWeb">
    <w:name w:val="Normal (Web)"/>
    <w:basedOn w:val="Normal"/>
    <w:uiPriority w:val="99"/>
    <w:unhideWhenUsed/>
    <w:rsid w:val="003856B9"/>
    <w:pPr>
      <w:spacing w:before="100" w:beforeAutospacing="1" w:after="100" w:afterAutospacing="1"/>
    </w:pPr>
    <w:rPr>
      <w:lang w:val="en-US" w:eastAsia="en-US"/>
    </w:rPr>
  </w:style>
  <w:style w:type="paragraph" w:customStyle="1" w:styleId="Default">
    <w:name w:val="Default"/>
    <w:rsid w:val="00197352"/>
    <w:pPr>
      <w:widowControl w:val="0"/>
      <w:autoSpaceDE w:val="0"/>
      <w:autoSpaceDN w:val="0"/>
      <w:adjustRightInd w:val="0"/>
      <w:spacing w:after="0" w:line="240" w:lineRule="auto"/>
    </w:pPr>
    <w:rPr>
      <w:rFonts w:ascii="Calibri" w:eastAsia="Times New Roman" w:hAnsi="Calibri" w:cs="Calibri"/>
      <w:color w:val="000000"/>
      <w:sz w:val="24"/>
      <w:szCs w:val="24"/>
      <w:lang w:val="en-US"/>
    </w:rPr>
  </w:style>
  <w:style w:type="character" w:customStyle="1" w:styleId="apple-converted-space">
    <w:name w:val="apple-converted-space"/>
    <w:basedOn w:val="DefaultParagraphFont"/>
    <w:rsid w:val="006E72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938"/>
    <w:pPr>
      <w:spacing w:after="0" w:line="240" w:lineRule="auto"/>
    </w:pPr>
    <w:rPr>
      <w:rFonts w:ascii="Times New Roman" w:eastAsia="Times New Roman" w:hAnsi="Times New Roman" w:cs="Times New Roman"/>
      <w:sz w:val="24"/>
      <w:szCs w:val="24"/>
      <w:lang w:val="eu-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57938"/>
    <w:rPr>
      <w:color w:val="0000FF"/>
      <w:u w:val="single"/>
    </w:rPr>
  </w:style>
  <w:style w:type="paragraph" w:styleId="Header">
    <w:name w:val="header"/>
    <w:basedOn w:val="Normal"/>
    <w:link w:val="HeaderChar"/>
    <w:uiPriority w:val="99"/>
    <w:unhideWhenUsed/>
    <w:rsid w:val="00857938"/>
    <w:pPr>
      <w:tabs>
        <w:tab w:val="center" w:pos="4252"/>
        <w:tab w:val="right" w:pos="8504"/>
      </w:tabs>
    </w:pPr>
  </w:style>
  <w:style w:type="character" w:customStyle="1" w:styleId="HeaderChar">
    <w:name w:val="Header Char"/>
    <w:basedOn w:val="DefaultParagraphFont"/>
    <w:link w:val="Header"/>
    <w:uiPriority w:val="99"/>
    <w:rsid w:val="00857938"/>
    <w:rPr>
      <w:rFonts w:ascii="Times New Roman" w:eastAsia="Times New Roman" w:hAnsi="Times New Roman" w:cs="Times New Roman"/>
      <w:sz w:val="24"/>
      <w:szCs w:val="24"/>
      <w:lang w:val="eu-ES" w:eastAsia="es-ES"/>
    </w:rPr>
  </w:style>
  <w:style w:type="paragraph" w:styleId="Footer">
    <w:name w:val="footer"/>
    <w:basedOn w:val="Normal"/>
    <w:link w:val="FooterChar"/>
    <w:uiPriority w:val="99"/>
    <w:unhideWhenUsed/>
    <w:rsid w:val="00857938"/>
    <w:pPr>
      <w:tabs>
        <w:tab w:val="center" w:pos="4252"/>
        <w:tab w:val="right" w:pos="8504"/>
      </w:tabs>
    </w:pPr>
  </w:style>
  <w:style w:type="character" w:customStyle="1" w:styleId="FooterChar">
    <w:name w:val="Footer Char"/>
    <w:basedOn w:val="DefaultParagraphFont"/>
    <w:link w:val="Footer"/>
    <w:uiPriority w:val="99"/>
    <w:rsid w:val="00857938"/>
    <w:rPr>
      <w:rFonts w:ascii="Times New Roman" w:eastAsia="Times New Roman" w:hAnsi="Times New Roman" w:cs="Times New Roman"/>
      <w:sz w:val="24"/>
      <w:szCs w:val="24"/>
      <w:lang w:val="eu-ES" w:eastAsia="es-ES"/>
    </w:rPr>
  </w:style>
  <w:style w:type="paragraph" w:styleId="PlainText">
    <w:name w:val="Plain Text"/>
    <w:basedOn w:val="Normal"/>
    <w:link w:val="PlainTextChar"/>
    <w:uiPriority w:val="99"/>
    <w:rsid w:val="00811126"/>
    <w:rPr>
      <w:rFonts w:ascii="Calibri" w:hAnsi="Calibri"/>
      <w:snapToGrid w:val="0"/>
      <w:color w:val="000000"/>
      <w:lang w:val="es-ES"/>
    </w:rPr>
  </w:style>
  <w:style w:type="character" w:customStyle="1" w:styleId="PlainTextChar">
    <w:name w:val="Plain Text Char"/>
    <w:basedOn w:val="DefaultParagraphFont"/>
    <w:link w:val="PlainText"/>
    <w:uiPriority w:val="99"/>
    <w:rsid w:val="00811126"/>
    <w:rPr>
      <w:rFonts w:ascii="Calibri" w:eastAsia="Times New Roman" w:hAnsi="Calibri" w:cs="Times New Roman"/>
      <w:snapToGrid w:val="0"/>
      <w:color w:val="000000"/>
      <w:sz w:val="24"/>
      <w:szCs w:val="24"/>
      <w:lang w:eastAsia="es-ES"/>
    </w:rPr>
  </w:style>
  <w:style w:type="paragraph" w:customStyle="1" w:styleId="a">
    <w:basedOn w:val="Normal"/>
    <w:next w:val="Title"/>
    <w:qFormat/>
    <w:rsid w:val="007C1CDE"/>
    <w:pPr>
      <w:ind w:right="-285"/>
      <w:jc w:val="center"/>
    </w:pPr>
    <w:rPr>
      <w:rFonts w:ascii="Calibri" w:hAnsi="Calibri" w:cs="Arial"/>
      <w:b/>
      <w:snapToGrid w:val="0"/>
      <w:sz w:val="34"/>
      <w:szCs w:val="28"/>
      <w:lang w:val="es-ES"/>
    </w:rPr>
  </w:style>
  <w:style w:type="paragraph" w:styleId="Title">
    <w:name w:val="Title"/>
    <w:basedOn w:val="Normal"/>
    <w:next w:val="Normal"/>
    <w:link w:val="TitleChar"/>
    <w:qFormat/>
    <w:rsid w:val="007C1CD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C1CDE"/>
    <w:rPr>
      <w:rFonts w:asciiTheme="majorHAnsi" w:eastAsiaTheme="majorEastAsia" w:hAnsiTheme="majorHAnsi" w:cstheme="majorBidi"/>
      <w:spacing w:val="-10"/>
      <w:kern w:val="28"/>
      <w:sz w:val="56"/>
      <w:szCs w:val="56"/>
      <w:lang w:val="eu-ES" w:eastAsia="es-ES"/>
    </w:rPr>
  </w:style>
  <w:style w:type="paragraph" w:styleId="HTMLPreformatted">
    <w:name w:val="HTML Preformatted"/>
    <w:basedOn w:val="Normal"/>
    <w:link w:val="HTMLPreformattedChar"/>
    <w:uiPriority w:val="99"/>
    <w:semiHidden/>
    <w:unhideWhenUsed/>
    <w:rsid w:val="00634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rPr>
  </w:style>
  <w:style w:type="character" w:customStyle="1" w:styleId="HTMLPreformattedChar">
    <w:name w:val="HTML Preformatted Char"/>
    <w:basedOn w:val="DefaultParagraphFont"/>
    <w:link w:val="HTMLPreformatted"/>
    <w:uiPriority w:val="99"/>
    <w:semiHidden/>
    <w:rsid w:val="00634336"/>
    <w:rPr>
      <w:rFonts w:ascii="Courier New" w:eastAsia="Times New Roman" w:hAnsi="Courier New" w:cs="Courier New"/>
      <w:sz w:val="20"/>
      <w:szCs w:val="20"/>
      <w:lang w:eastAsia="es-ES"/>
    </w:rPr>
  </w:style>
  <w:style w:type="paragraph" w:styleId="BalloonText">
    <w:name w:val="Balloon Text"/>
    <w:basedOn w:val="Normal"/>
    <w:link w:val="BalloonTextChar"/>
    <w:uiPriority w:val="99"/>
    <w:semiHidden/>
    <w:unhideWhenUsed/>
    <w:rsid w:val="00A252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52FC"/>
    <w:rPr>
      <w:rFonts w:ascii="Lucida Grande" w:eastAsia="Times New Roman" w:hAnsi="Lucida Grande" w:cs="Lucida Grande"/>
      <w:sz w:val="18"/>
      <w:szCs w:val="18"/>
      <w:lang w:val="eu-ES" w:eastAsia="es-ES"/>
    </w:rPr>
  </w:style>
  <w:style w:type="character" w:styleId="CommentReference">
    <w:name w:val="annotation reference"/>
    <w:basedOn w:val="DefaultParagraphFont"/>
    <w:uiPriority w:val="99"/>
    <w:semiHidden/>
    <w:unhideWhenUsed/>
    <w:rsid w:val="00281201"/>
    <w:rPr>
      <w:sz w:val="16"/>
      <w:szCs w:val="16"/>
    </w:rPr>
  </w:style>
  <w:style w:type="paragraph" w:styleId="CommentText">
    <w:name w:val="annotation text"/>
    <w:basedOn w:val="Normal"/>
    <w:link w:val="CommentTextChar"/>
    <w:uiPriority w:val="99"/>
    <w:semiHidden/>
    <w:unhideWhenUsed/>
    <w:rsid w:val="00281201"/>
    <w:rPr>
      <w:sz w:val="20"/>
      <w:szCs w:val="20"/>
    </w:rPr>
  </w:style>
  <w:style w:type="character" w:customStyle="1" w:styleId="CommentTextChar">
    <w:name w:val="Comment Text Char"/>
    <w:basedOn w:val="DefaultParagraphFont"/>
    <w:link w:val="CommentText"/>
    <w:uiPriority w:val="99"/>
    <w:semiHidden/>
    <w:rsid w:val="00281201"/>
    <w:rPr>
      <w:rFonts w:ascii="Times New Roman" w:eastAsia="Times New Roman" w:hAnsi="Times New Roman" w:cs="Times New Roman"/>
      <w:sz w:val="20"/>
      <w:szCs w:val="20"/>
      <w:lang w:val="eu-ES" w:eastAsia="es-ES"/>
    </w:rPr>
  </w:style>
  <w:style w:type="paragraph" w:styleId="CommentSubject">
    <w:name w:val="annotation subject"/>
    <w:basedOn w:val="CommentText"/>
    <w:next w:val="CommentText"/>
    <w:link w:val="CommentSubjectChar"/>
    <w:uiPriority w:val="99"/>
    <w:semiHidden/>
    <w:unhideWhenUsed/>
    <w:rsid w:val="00281201"/>
    <w:rPr>
      <w:b/>
      <w:bCs/>
    </w:rPr>
  </w:style>
  <w:style w:type="character" w:customStyle="1" w:styleId="CommentSubjectChar">
    <w:name w:val="Comment Subject Char"/>
    <w:basedOn w:val="CommentTextChar"/>
    <w:link w:val="CommentSubject"/>
    <w:uiPriority w:val="99"/>
    <w:semiHidden/>
    <w:rsid w:val="00281201"/>
    <w:rPr>
      <w:rFonts w:ascii="Times New Roman" w:eastAsia="Times New Roman" w:hAnsi="Times New Roman" w:cs="Times New Roman"/>
      <w:b/>
      <w:bCs/>
      <w:sz w:val="20"/>
      <w:szCs w:val="20"/>
      <w:lang w:val="eu-ES" w:eastAsia="es-ES"/>
    </w:rPr>
  </w:style>
  <w:style w:type="paragraph" w:styleId="NormalWeb">
    <w:name w:val="Normal (Web)"/>
    <w:basedOn w:val="Normal"/>
    <w:uiPriority w:val="99"/>
    <w:unhideWhenUsed/>
    <w:rsid w:val="003856B9"/>
    <w:pPr>
      <w:spacing w:before="100" w:beforeAutospacing="1" w:after="100" w:afterAutospacing="1"/>
    </w:pPr>
    <w:rPr>
      <w:lang w:val="en-US" w:eastAsia="en-US"/>
    </w:rPr>
  </w:style>
  <w:style w:type="paragraph" w:customStyle="1" w:styleId="Default">
    <w:name w:val="Default"/>
    <w:rsid w:val="00197352"/>
    <w:pPr>
      <w:widowControl w:val="0"/>
      <w:autoSpaceDE w:val="0"/>
      <w:autoSpaceDN w:val="0"/>
      <w:adjustRightInd w:val="0"/>
      <w:spacing w:after="0" w:line="240" w:lineRule="auto"/>
    </w:pPr>
    <w:rPr>
      <w:rFonts w:ascii="Calibri" w:eastAsia="Times New Roman" w:hAnsi="Calibri" w:cs="Calibri"/>
      <w:color w:val="000000"/>
      <w:sz w:val="24"/>
      <w:szCs w:val="24"/>
      <w:lang w:val="en-US"/>
    </w:rPr>
  </w:style>
  <w:style w:type="character" w:customStyle="1" w:styleId="apple-converted-space">
    <w:name w:val="apple-converted-space"/>
    <w:basedOn w:val="DefaultParagraphFont"/>
    <w:rsid w:val="006E7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26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ektonusa.com" TargetMode="External"/><Relationship Id="rId12" Type="http://schemas.openxmlformats.org/officeDocument/2006/relationships/hyperlink" Target="mailto:kh@sharpthink.com" TargetMode="External"/><Relationship Id="rId13" Type="http://schemas.openxmlformats.org/officeDocument/2006/relationships/hyperlink" Target="mailto:la@sharpthink.com" TargetMode="External"/><Relationship Id="rId14" Type="http://schemas.openxmlformats.org/officeDocument/2006/relationships/hyperlink" Target="mailto:abebeaufort@libeskind.com"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kh@sharpthink.com" TargetMode="External"/><Relationship Id="rId10" Type="http://schemas.openxmlformats.org/officeDocument/2006/relationships/hyperlink" Target="mailto:la@sharpthink.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699</Words>
  <Characters>3990</Characters>
  <Application>Microsoft Macintosh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Maria Navarro Garcia</dc:creator>
  <cp:keywords/>
  <dc:description/>
  <cp:lastModifiedBy>Microsoft Office User</cp:lastModifiedBy>
  <cp:revision>4</cp:revision>
  <cp:lastPrinted>2015-11-17T18:03:00Z</cp:lastPrinted>
  <dcterms:created xsi:type="dcterms:W3CDTF">2016-03-04T15:20:00Z</dcterms:created>
  <dcterms:modified xsi:type="dcterms:W3CDTF">2016-03-15T16:31:00Z</dcterms:modified>
</cp:coreProperties>
</file>