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10416" w14:textId="3247B8FB" w:rsidR="00B73C98" w:rsidRPr="00B150ED" w:rsidRDefault="00F15CD3" w:rsidP="00D44D72">
      <w:pPr>
        <w:pStyle w:val="PlainText"/>
        <w:ind w:left="284" w:right="-540"/>
        <w:outlineLvl w:val="0"/>
        <w:rPr>
          <w:rFonts w:ascii="Calibri Light" w:hAnsi="Calibri Light"/>
          <w:b/>
        </w:rPr>
      </w:pPr>
      <w:r w:rsidRPr="00B150ED">
        <w:rPr>
          <w:rFonts w:ascii="Calibri Light" w:hAnsi="Calibri Light"/>
          <w:b/>
          <w:color w:val="000000" w:themeColor="text1"/>
        </w:rPr>
        <w:t>FOR IMMEDIATE RELEASE</w:t>
      </w:r>
      <w:r w:rsidR="00B73C98" w:rsidRPr="00B150ED">
        <w:rPr>
          <w:rFonts w:ascii="Calibri Light" w:hAnsi="Calibri Light"/>
          <w:b/>
          <w:color w:val="000000" w:themeColor="text1"/>
        </w:rPr>
        <w:tab/>
        <w:t xml:space="preserve">           </w:t>
      </w:r>
      <w:r w:rsidR="00B73C98" w:rsidRPr="00B150ED">
        <w:rPr>
          <w:rFonts w:ascii="Calibri Light" w:hAnsi="Calibri Light"/>
          <w:b/>
        </w:rPr>
        <w:tab/>
      </w:r>
      <w:r w:rsidR="00B73C98" w:rsidRPr="00B150ED">
        <w:rPr>
          <w:rFonts w:ascii="Calibri Light" w:hAnsi="Calibri Light"/>
          <w:b/>
        </w:rPr>
        <w:tab/>
      </w:r>
      <w:r w:rsidR="00B73C98" w:rsidRPr="00B150ED">
        <w:rPr>
          <w:rFonts w:ascii="Calibri Light" w:hAnsi="Calibri Light"/>
          <w:b/>
        </w:rPr>
        <w:tab/>
      </w:r>
    </w:p>
    <w:p w14:paraId="76769D6D" w14:textId="03CF3D23" w:rsidR="00B73C98" w:rsidRPr="003319EC" w:rsidRDefault="00B73C98" w:rsidP="00B73C98">
      <w:pPr>
        <w:pStyle w:val="PlainText"/>
        <w:ind w:right="-540"/>
        <w:outlineLvl w:val="0"/>
        <w:rPr>
          <w:rFonts w:ascii="Calibri Light" w:hAnsi="Calibri Light"/>
          <w:lang w:val="en-CA"/>
        </w:rPr>
      </w:pPr>
    </w:p>
    <w:p w14:paraId="3F824BD8" w14:textId="40690ADB" w:rsidR="00B73C98" w:rsidRPr="00801A93" w:rsidRDefault="00F15CD3" w:rsidP="00D44D72">
      <w:pPr>
        <w:pStyle w:val="PlainText"/>
        <w:jc w:val="right"/>
        <w:outlineLvl w:val="0"/>
        <w:rPr>
          <w:rFonts w:ascii="Calibri Light" w:hAnsi="Calibri Light"/>
          <w:b/>
          <w:sz w:val="22"/>
          <w:szCs w:val="22"/>
          <w:lang w:val="en-CA"/>
        </w:rPr>
      </w:pPr>
      <w:r w:rsidRPr="00DC752E">
        <w:rPr>
          <w:rFonts w:ascii="Calibri Light" w:hAnsi="Calibri Light" w:cs="Arial"/>
          <w:noProof/>
          <w:sz w:val="22"/>
          <w:szCs w:val="22"/>
          <w:lang w:val="es-ES"/>
        </w:rPr>
        <w:drawing>
          <wp:anchor distT="0" distB="0" distL="114300" distR="114300" simplePos="0" relativeHeight="251659264" behindDoc="0" locked="0" layoutInCell="1" allowOverlap="1" wp14:anchorId="23A5ACB3" wp14:editId="7B8EEB25">
            <wp:simplePos x="0" y="0"/>
            <wp:positionH relativeFrom="margin">
              <wp:align>center</wp:align>
            </wp:positionH>
            <wp:positionV relativeFrom="margin">
              <wp:posOffset>376555</wp:posOffset>
            </wp:positionV>
            <wp:extent cx="950976" cy="960120"/>
            <wp:effectExtent l="0" t="0" r="1905" b="0"/>
            <wp:wrapNone/>
            <wp:docPr id="1" name="Picture 1" descr="C:\Users\cvince\Desktop\Marketing\2016\LOGOS\02 logo Cosentino 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vince\Desktop\Marketing\2016\LOGOS\02 logo Cosentino 150x1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0976" cy="960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3C98" w:rsidRPr="003319EC">
        <w:rPr>
          <w:rFonts w:ascii="Calibri Light" w:hAnsi="Calibri Light" w:cs="Arial"/>
          <w:sz w:val="22"/>
          <w:szCs w:val="22"/>
          <w:lang w:val="en-CA"/>
        </w:rPr>
        <w:tab/>
      </w:r>
      <w:r w:rsidR="00B73C98" w:rsidRPr="003319EC">
        <w:rPr>
          <w:rFonts w:ascii="Calibri Light" w:hAnsi="Calibri Light" w:cs="Arial"/>
          <w:sz w:val="22"/>
          <w:szCs w:val="22"/>
          <w:lang w:val="en-CA"/>
        </w:rPr>
        <w:tab/>
      </w:r>
      <w:r w:rsidR="00B73C98" w:rsidRPr="00801A93">
        <w:rPr>
          <w:rFonts w:ascii="Calibri Light" w:hAnsi="Calibri Light"/>
          <w:b/>
          <w:sz w:val="22"/>
          <w:szCs w:val="22"/>
          <w:lang w:val="en-CA"/>
        </w:rPr>
        <w:t xml:space="preserve">Media Contact: </w:t>
      </w:r>
    </w:p>
    <w:p w14:paraId="04A47105" w14:textId="54B46B16" w:rsidR="00B73C98" w:rsidRPr="003319EC" w:rsidRDefault="00B73C98" w:rsidP="00D44D72">
      <w:pPr>
        <w:pStyle w:val="HTMLPreformatted"/>
        <w:tabs>
          <w:tab w:val="clear" w:pos="10076"/>
          <w:tab w:val="left" w:pos="9990"/>
          <w:tab w:val="left" w:pos="10800"/>
        </w:tabs>
        <w:jc w:val="right"/>
        <w:outlineLvl w:val="0"/>
        <w:rPr>
          <w:rFonts w:ascii="Calibri Light" w:hAnsi="Calibri Light" w:cs="Arial"/>
          <w:sz w:val="22"/>
          <w:szCs w:val="22"/>
          <w:lang w:val="en-CA"/>
        </w:rPr>
      </w:pPr>
      <w:r w:rsidRPr="003319EC">
        <w:rPr>
          <w:rFonts w:ascii="Calibri Light" w:hAnsi="Calibri Light" w:cs="Arial"/>
          <w:sz w:val="22"/>
          <w:szCs w:val="22"/>
          <w:lang w:val="en-CA"/>
        </w:rPr>
        <w:tab/>
      </w:r>
      <w:r w:rsidRPr="003319EC">
        <w:rPr>
          <w:rFonts w:ascii="Calibri Light" w:hAnsi="Calibri Light" w:cs="Arial"/>
          <w:sz w:val="22"/>
          <w:szCs w:val="22"/>
          <w:lang w:val="en-CA"/>
        </w:rPr>
        <w:tab/>
        <w:t xml:space="preserve"> Erin McKay, Flying Camel </w:t>
      </w:r>
    </w:p>
    <w:p w14:paraId="33906E3C" w14:textId="5BD028FF" w:rsidR="00B73C98" w:rsidRPr="003319EC" w:rsidRDefault="00B73C98" w:rsidP="00D44D72">
      <w:pPr>
        <w:pStyle w:val="HTMLPreformatted"/>
        <w:tabs>
          <w:tab w:val="clear" w:pos="10076"/>
          <w:tab w:val="left" w:pos="9990"/>
          <w:tab w:val="left" w:pos="10800"/>
        </w:tabs>
        <w:jc w:val="right"/>
        <w:rPr>
          <w:rFonts w:ascii="Calibri Light" w:hAnsi="Calibri Light" w:cs="Arial"/>
          <w:sz w:val="22"/>
          <w:szCs w:val="22"/>
          <w:lang w:val="en-CA"/>
        </w:rPr>
      </w:pPr>
      <w:r w:rsidRPr="003319EC">
        <w:rPr>
          <w:rFonts w:ascii="Calibri Light" w:hAnsi="Calibri Light" w:cs="Arial"/>
          <w:sz w:val="22"/>
          <w:szCs w:val="22"/>
          <w:lang w:val="en-CA"/>
        </w:rPr>
        <w:t>O: (519) 756-2709, ext.: 226</w:t>
      </w:r>
      <w:r w:rsidRPr="003319EC">
        <w:rPr>
          <w:rFonts w:ascii="Calibri Light" w:hAnsi="Calibri Light" w:cs="Arial"/>
          <w:sz w:val="22"/>
          <w:szCs w:val="22"/>
          <w:lang w:val="en-CA"/>
        </w:rPr>
        <w:br/>
        <w:t>M: (416) 455-9960</w:t>
      </w:r>
    </w:p>
    <w:p w14:paraId="46E1CE16" w14:textId="107EFEF5" w:rsidR="003319EC" w:rsidRPr="003319EC" w:rsidRDefault="00B73C98" w:rsidP="00D44D72">
      <w:pPr>
        <w:pStyle w:val="HTMLPreformatted"/>
        <w:tabs>
          <w:tab w:val="clear" w:pos="10076"/>
          <w:tab w:val="left" w:pos="9990"/>
          <w:tab w:val="left" w:pos="10800"/>
        </w:tabs>
        <w:jc w:val="right"/>
        <w:outlineLvl w:val="0"/>
        <w:rPr>
          <w:rFonts w:ascii="Calibri Light" w:hAnsi="Calibri Light" w:cs="Arial"/>
          <w:sz w:val="22"/>
          <w:szCs w:val="22"/>
          <w:lang w:val="en-CA"/>
        </w:rPr>
      </w:pPr>
      <w:r w:rsidRPr="003319EC">
        <w:rPr>
          <w:rFonts w:ascii="Calibri Light" w:hAnsi="Calibri Light" w:cs="Arial"/>
          <w:sz w:val="22"/>
          <w:szCs w:val="22"/>
          <w:lang w:val="en-CA"/>
        </w:rPr>
        <w:t xml:space="preserve">E: </w:t>
      </w:r>
      <w:hyperlink r:id="rId9" w:history="1">
        <w:r w:rsidR="0071248C" w:rsidRPr="00E101F0">
          <w:rPr>
            <w:rStyle w:val="Hyperlink"/>
            <w:rFonts w:ascii="Calibri Light" w:hAnsi="Calibri Light" w:cs="Arial"/>
            <w:sz w:val="22"/>
            <w:szCs w:val="22"/>
            <w:lang w:val="en-CA"/>
          </w:rPr>
          <w:t>erin@flyingcamel.com</w:t>
        </w:r>
      </w:hyperlink>
      <w:r w:rsidRPr="003319EC">
        <w:rPr>
          <w:rFonts w:ascii="Calibri Light" w:hAnsi="Calibri Light" w:cs="Arial"/>
          <w:sz w:val="22"/>
          <w:szCs w:val="22"/>
          <w:lang w:val="en-CA"/>
        </w:rPr>
        <w:t xml:space="preserve"> </w:t>
      </w:r>
    </w:p>
    <w:p w14:paraId="5FABF71C" w14:textId="77777777" w:rsidR="002E0C74" w:rsidRPr="003319EC" w:rsidRDefault="00B73C98" w:rsidP="00D44D72">
      <w:pPr>
        <w:pStyle w:val="HTMLPreformatted"/>
        <w:tabs>
          <w:tab w:val="clear" w:pos="10076"/>
          <w:tab w:val="left" w:pos="9990"/>
          <w:tab w:val="left" w:pos="10800"/>
        </w:tabs>
        <w:jc w:val="right"/>
        <w:outlineLvl w:val="0"/>
        <w:rPr>
          <w:rFonts w:ascii="Calibri Light" w:hAnsi="Calibri Light" w:cs="Arial"/>
          <w:sz w:val="22"/>
          <w:szCs w:val="22"/>
          <w:lang w:val="en-CA"/>
        </w:rPr>
      </w:pPr>
      <w:r w:rsidRPr="003319EC">
        <w:rPr>
          <w:rFonts w:ascii="Calibri Light" w:hAnsi="Calibri Light" w:cs="Arial"/>
          <w:sz w:val="22"/>
          <w:szCs w:val="22"/>
        </w:rPr>
        <w:tab/>
      </w:r>
      <w:r w:rsidRPr="003319EC">
        <w:rPr>
          <w:rFonts w:ascii="Calibri Light" w:hAnsi="Calibri Light"/>
          <w:sz w:val="22"/>
          <w:szCs w:val="22"/>
        </w:rPr>
        <w:t xml:space="preserve">                            </w:t>
      </w:r>
      <w:r w:rsidR="002E0C74" w:rsidRPr="003319EC">
        <w:rPr>
          <w:rFonts w:ascii="Calibri Light" w:hAnsi="Calibri Light"/>
          <w:sz w:val="22"/>
          <w:szCs w:val="22"/>
        </w:rPr>
        <w:t>                            </w:t>
      </w:r>
    </w:p>
    <w:p w14:paraId="56607900" w14:textId="4B0E81F1" w:rsidR="003319EC" w:rsidRPr="00B150ED" w:rsidRDefault="000917F0" w:rsidP="000917F0">
      <w:pPr>
        <w:spacing w:line="288" w:lineRule="auto"/>
        <w:ind w:right="-450"/>
        <w:jc w:val="center"/>
        <w:outlineLvl w:val="0"/>
        <w:rPr>
          <w:rFonts w:ascii="Calibri Light" w:hAnsi="Calibri Light" w:cs="Arial"/>
          <w:sz w:val="26"/>
          <w:szCs w:val="26"/>
        </w:rPr>
      </w:pPr>
      <w:r>
        <w:rPr>
          <w:rFonts w:ascii="Calibri Light" w:hAnsi="Calibri Light" w:cs="Arial"/>
        </w:rPr>
        <w:br/>
      </w:r>
    </w:p>
    <w:p w14:paraId="5BA45458" w14:textId="2F8AA040" w:rsidR="00113390" w:rsidRPr="00B150ED" w:rsidRDefault="008046B8" w:rsidP="003319EC">
      <w:pPr>
        <w:spacing w:line="288" w:lineRule="auto"/>
        <w:ind w:left="284"/>
        <w:jc w:val="center"/>
        <w:outlineLvl w:val="0"/>
        <w:rPr>
          <w:rFonts w:ascii="Calibri Light" w:hAnsi="Calibri Light" w:cs="Arial"/>
          <w:b/>
          <w:color w:val="000000" w:themeColor="text1"/>
          <w:sz w:val="26"/>
          <w:szCs w:val="26"/>
        </w:rPr>
      </w:pPr>
      <w:r w:rsidRPr="00B150ED">
        <w:rPr>
          <w:rFonts w:ascii="Calibri Light" w:hAnsi="Calibri Light" w:cs="Arial"/>
          <w:b/>
          <w:color w:val="000000" w:themeColor="text1"/>
          <w:sz w:val="26"/>
          <w:szCs w:val="26"/>
        </w:rPr>
        <w:t xml:space="preserve">COSENTINO </w:t>
      </w:r>
      <w:r w:rsidR="00113390" w:rsidRPr="00B150ED">
        <w:rPr>
          <w:rFonts w:ascii="Calibri Light" w:hAnsi="Calibri Light" w:cs="Arial"/>
          <w:b/>
          <w:color w:val="000000" w:themeColor="text1"/>
          <w:sz w:val="26"/>
          <w:szCs w:val="26"/>
        </w:rPr>
        <w:t xml:space="preserve">WINS </w:t>
      </w:r>
      <w:r w:rsidR="0052597C" w:rsidRPr="00B150ED">
        <w:rPr>
          <w:rFonts w:ascii="Calibri Light" w:hAnsi="Calibri Light" w:cs="Arial"/>
          <w:b/>
          <w:color w:val="000000" w:themeColor="text1"/>
          <w:sz w:val="26"/>
          <w:szCs w:val="26"/>
        </w:rPr>
        <w:t xml:space="preserve">BEST BOOTH AWARD </w:t>
      </w:r>
      <w:r w:rsidR="00AC2ABC" w:rsidRPr="00B150ED">
        <w:rPr>
          <w:rFonts w:ascii="Calibri Light" w:hAnsi="Calibri Light" w:cs="Arial"/>
          <w:b/>
          <w:color w:val="000000" w:themeColor="text1"/>
          <w:sz w:val="26"/>
          <w:szCs w:val="26"/>
        </w:rPr>
        <w:t xml:space="preserve">601-SQ. FT AND ABOVE </w:t>
      </w:r>
      <w:r w:rsidR="0052597C" w:rsidRPr="00B150ED">
        <w:rPr>
          <w:rFonts w:ascii="Calibri Light" w:hAnsi="Calibri Light" w:cs="Arial"/>
          <w:b/>
          <w:color w:val="000000" w:themeColor="text1"/>
          <w:sz w:val="26"/>
          <w:szCs w:val="26"/>
        </w:rPr>
        <w:t>AT THE INTERIOR DESIGN SHOW</w:t>
      </w:r>
    </w:p>
    <w:p w14:paraId="2B200E18" w14:textId="64970E26" w:rsidR="00B73C98" w:rsidRPr="00554CA5" w:rsidRDefault="00AC2ABC" w:rsidP="00746562">
      <w:pPr>
        <w:spacing w:line="288" w:lineRule="auto"/>
        <w:ind w:left="284"/>
        <w:jc w:val="center"/>
        <w:rPr>
          <w:rFonts w:ascii="Calibri Light" w:hAnsi="Calibri Light" w:cs="Arial"/>
          <w:i/>
          <w:color w:val="000000" w:themeColor="text1"/>
          <w:sz w:val="22"/>
          <w:szCs w:val="22"/>
        </w:rPr>
      </w:pPr>
      <w:r w:rsidRPr="00554CA5">
        <w:rPr>
          <w:rFonts w:ascii="Calibri Light" w:hAnsi="Calibri Light" w:cs="Arial"/>
          <w:i/>
          <w:color w:val="000000" w:themeColor="text1"/>
          <w:sz w:val="22"/>
          <w:szCs w:val="22"/>
        </w:rPr>
        <w:t>Renowned design firm, Cecconi Simone designed award-winning booth inspired by unique</w:t>
      </w:r>
      <w:r w:rsidR="00EA1C99" w:rsidRPr="00554CA5">
        <w:rPr>
          <w:rFonts w:ascii="Calibri Light" w:hAnsi="Calibri Light" w:cs="Arial"/>
          <w:i/>
          <w:color w:val="000000" w:themeColor="text1"/>
          <w:sz w:val="22"/>
          <w:szCs w:val="22"/>
        </w:rPr>
        <w:t xml:space="preserve"> surface design </w:t>
      </w:r>
    </w:p>
    <w:p w14:paraId="551BA0AE" w14:textId="77777777" w:rsidR="000917F0" w:rsidRPr="007F446E" w:rsidRDefault="000917F0" w:rsidP="009D02CA">
      <w:pPr>
        <w:spacing w:line="288" w:lineRule="auto"/>
        <w:ind w:left="284"/>
        <w:jc w:val="both"/>
        <w:rPr>
          <w:rFonts w:asciiTheme="majorHAnsi" w:hAnsiTheme="majorHAnsi" w:cs="Arial"/>
          <w:i/>
          <w:color w:val="000000" w:themeColor="text1"/>
          <w:sz w:val="22"/>
          <w:szCs w:val="22"/>
        </w:rPr>
      </w:pPr>
    </w:p>
    <w:p w14:paraId="0D2BFEC0" w14:textId="1B91BD47" w:rsidR="00AC2ABC" w:rsidRPr="007F446E" w:rsidRDefault="00B73C98" w:rsidP="009D02CA">
      <w:pPr>
        <w:ind w:left="284"/>
        <w:jc w:val="both"/>
        <w:rPr>
          <w:rFonts w:asciiTheme="majorHAnsi" w:hAnsiTheme="majorHAnsi"/>
          <w:color w:val="000000" w:themeColor="text1"/>
          <w:sz w:val="22"/>
          <w:szCs w:val="22"/>
        </w:rPr>
      </w:pPr>
      <w:r w:rsidRPr="007F446E">
        <w:rPr>
          <w:rFonts w:asciiTheme="majorHAnsi" w:hAnsiTheme="majorHAnsi" w:cs="Arial"/>
          <w:b/>
          <w:color w:val="000000" w:themeColor="text1"/>
          <w:sz w:val="22"/>
          <w:szCs w:val="22"/>
        </w:rPr>
        <w:t>TORONTO, ON (</w:t>
      </w:r>
      <w:r w:rsidR="004B1F1D" w:rsidRPr="007F446E">
        <w:rPr>
          <w:rFonts w:asciiTheme="majorHAnsi" w:hAnsiTheme="majorHAnsi" w:cs="Arial"/>
          <w:b/>
          <w:color w:val="000000" w:themeColor="text1"/>
          <w:sz w:val="22"/>
          <w:szCs w:val="22"/>
        </w:rPr>
        <w:t>January 24</w:t>
      </w:r>
      <w:r w:rsidR="00DF3923" w:rsidRPr="007F446E">
        <w:rPr>
          <w:rFonts w:asciiTheme="majorHAnsi" w:hAnsiTheme="majorHAnsi" w:cs="Arial"/>
          <w:b/>
          <w:color w:val="000000" w:themeColor="text1"/>
          <w:sz w:val="22"/>
          <w:szCs w:val="22"/>
        </w:rPr>
        <w:t>, 2017)</w:t>
      </w:r>
      <w:r w:rsidR="00DF3923" w:rsidRPr="007F446E">
        <w:rPr>
          <w:rFonts w:asciiTheme="majorHAnsi" w:hAnsiTheme="majorHAnsi" w:cs="Arial"/>
          <w:color w:val="000000" w:themeColor="text1"/>
          <w:sz w:val="22"/>
          <w:szCs w:val="22"/>
        </w:rPr>
        <w:t xml:space="preserve"> </w:t>
      </w:r>
      <w:r w:rsidRPr="007F446E">
        <w:rPr>
          <w:rFonts w:asciiTheme="majorHAnsi" w:hAnsiTheme="majorHAnsi"/>
          <w:color w:val="000000" w:themeColor="text1"/>
          <w:sz w:val="22"/>
          <w:szCs w:val="22"/>
        </w:rPr>
        <w:t xml:space="preserve">– </w:t>
      </w:r>
      <w:hyperlink r:id="rId10" w:history="1">
        <w:r w:rsidRPr="007F446E">
          <w:rPr>
            <w:rStyle w:val="Hyperlink"/>
            <w:rFonts w:asciiTheme="majorHAnsi" w:hAnsiTheme="majorHAnsi"/>
            <w:color w:val="000000" w:themeColor="text1"/>
            <w:sz w:val="22"/>
            <w:szCs w:val="22"/>
          </w:rPr>
          <w:t>Cosentino</w:t>
        </w:r>
      </w:hyperlink>
      <w:r w:rsidRPr="007F446E">
        <w:rPr>
          <w:rFonts w:asciiTheme="majorHAnsi" w:hAnsiTheme="majorHAnsi"/>
          <w:color w:val="000000" w:themeColor="text1"/>
          <w:sz w:val="22"/>
          <w:szCs w:val="22"/>
        </w:rPr>
        <w:t>, a global leader in the production and distribution of innovative surfaces for the world</w:t>
      </w:r>
      <w:r w:rsidR="00025835" w:rsidRPr="007F446E">
        <w:rPr>
          <w:rFonts w:asciiTheme="majorHAnsi" w:hAnsiTheme="majorHAnsi"/>
          <w:color w:val="000000" w:themeColor="text1"/>
          <w:sz w:val="22"/>
          <w:szCs w:val="22"/>
        </w:rPr>
        <w:t xml:space="preserve"> of architecture and design, </w:t>
      </w:r>
      <w:r w:rsidR="00C17732" w:rsidRPr="007F446E">
        <w:rPr>
          <w:rFonts w:asciiTheme="majorHAnsi" w:hAnsiTheme="majorHAnsi"/>
          <w:color w:val="000000" w:themeColor="text1"/>
          <w:sz w:val="22"/>
          <w:szCs w:val="22"/>
        </w:rPr>
        <w:t xml:space="preserve">has </w:t>
      </w:r>
      <w:r w:rsidR="00AC2ABC" w:rsidRPr="007F446E">
        <w:rPr>
          <w:rFonts w:asciiTheme="majorHAnsi" w:hAnsiTheme="majorHAnsi"/>
          <w:color w:val="000000" w:themeColor="text1"/>
          <w:sz w:val="22"/>
          <w:szCs w:val="22"/>
        </w:rPr>
        <w:t xml:space="preserve">won first place in the 601-sq. ft. and above </w:t>
      </w:r>
      <w:r w:rsidR="00807350" w:rsidRPr="007F446E">
        <w:rPr>
          <w:rFonts w:asciiTheme="majorHAnsi" w:hAnsiTheme="majorHAnsi"/>
          <w:color w:val="000000" w:themeColor="text1"/>
          <w:sz w:val="22"/>
          <w:szCs w:val="22"/>
        </w:rPr>
        <w:t xml:space="preserve">category at the 2017 </w:t>
      </w:r>
      <w:r w:rsidR="00AC2ABC" w:rsidRPr="007F446E">
        <w:rPr>
          <w:rFonts w:asciiTheme="majorHAnsi" w:hAnsiTheme="majorHAnsi"/>
          <w:color w:val="000000" w:themeColor="text1"/>
          <w:sz w:val="22"/>
          <w:szCs w:val="22"/>
        </w:rPr>
        <w:t>Interior Design Show Booth Awards</w:t>
      </w:r>
      <w:r w:rsidR="002E2DCC" w:rsidRPr="007F446E">
        <w:rPr>
          <w:rFonts w:asciiTheme="majorHAnsi" w:hAnsiTheme="majorHAnsi"/>
          <w:color w:val="000000" w:themeColor="text1"/>
          <w:sz w:val="22"/>
          <w:szCs w:val="22"/>
        </w:rPr>
        <w:t xml:space="preserve"> held this pas</w:t>
      </w:r>
      <w:r w:rsidR="00C17732" w:rsidRPr="007F446E">
        <w:rPr>
          <w:rFonts w:asciiTheme="majorHAnsi" w:hAnsiTheme="majorHAnsi"/>
          <w:color w:val="000000" w:themeColor="text1"/>
          <w:sz w:val="22"/>
          <w:szCs w:val="22"/>
        </w:rPr>
        <w:t>t week</w:t>
      </w:r>
      <w:r w:rsidR="002E2DCC" w:rsidRPr="007F446E">
        <w:rPr>
          <w:rFonts w:asciiTheme="majorHAnsi" w:hAnsiTheme="majorHAnsi"/>
          <w:color w:val="000000" w:themeColor="text1"/>
          <w:sz w:val="22"/>
          <w:szCs w:val="22"/>
        </w:rPr>
        <w:t xml:space="preserve"> in Toronto</w:t>
      </w:r>
      <w:r w:rsidR="00AC2ABC" w:rsidRPr="007F446E">
        <w:rPr>
          <w:rFonts w:asciiTheme="majorHAnsi" w:hAnsiTheme="majorHAnsi"/>
          <w:color w:val="000000" w:themeColor="text1"/>
          <w:sz w:val="22"/>
          <w:szCs w:val="22"/>
        </w:rPr>
        <w:t xml:space="preserve">. </w:t>
      </w:r>
      <w:r w:rsidR="00AC2ABC" w:rsidRPr="007F446E">
        <w:rPr>
          <w:rFonts w:asciiTheme="majorHAnsi" w:eastAsia="Times New Roman" w:hAnsiTheme="majorHAnsi"/>
          <w:color w:val="000000"/>
          <w:sz w:val="22"/>
          <w:szCs w:val="22"/>
          <w:lang w:val="en-US" w:eastAsia="en-US"/>
        </w:rPr>
        <w:t>Juried by an est</w:t>
      </w:r>
      <w:r w:rsidR="00D51D0A">
        <w:rPr>
          <w:rFonts w:asciiTheme="majorHAnsi" w:eastAsia="Times New Roman" w:hAnsiTheme="majorHAnsi"/>
          <w:color w:val="000000"/>
          <w:sz w:val="22"/>
          <w:szCs w:val="22"/>
          <w:lang w:val="en-US" w:eastAsia="en-US"/>
        </w:rPr>
        <w:t>eemed group of judges, the IDS Booth A</w:t>
      </w:r>
      <w:r w:rsidR="00AC2ABC" w:rsidRPr="007F446E">
        <w:rPr>
          <w:rFonts w:asciiTheme="majorHAnsi" w:eastAsia="Times New Roman" w:hAnsiTheme="majorHAnsi"/>
          <w:color w:val="000000"/>
          <w:sz w:val="22"/>
          <w:szCs w:val="22"/>
          <w:lang w:val="en-US" w:eastAsia="en-US"/>
        </w:rPr>
        <w:t>wards recognize</w:t>
      </w:r>
      <w:r w:rsidR="00554CA5" w:rsidRPr="007F446E">
        <w:rPr>
          <w:rFonts w:asciiTheme="majorHAnsi" w:eastAsia="Times New Roman" w:hAnsiTheme="majorHAnsi"/>
          <w:color w:val="000000"/>
          <w:sz w:val="22"/>
          <w:szCs w:val="22"/>
          <w:lang w:val="en-US" w:eastAsia="en-US"/>
        </w:rPr>
        <w:t>s</w:t>
      </w:r>
      <w:r w:rsidR="00AC2ABC" w:rsidRPr="007F446E">
        <w:rPr>
          <w:rFonts w:asciiTheme="majorHAnsi" w:eastAsia="Times New Roman" w:hAnsiTheme="majorHAnsi"/>
          <w:color w:val="000000"/>
          <w:sz w:val="22"/>
          <w:szCs w:val="22"/>
          <w:lang w:val="en-US" w:eastAsia="en-US"/>
        </w:rPr>
        <w:t xml:space="preserve"> excellence in exhibit design.</w:t>
      </w:r>
      <w:r w:rsidR="00AC2ABC" w:rsidRPr="007F446E">
        <w:rPr>
          <w:rFonts w:asciiTheme="majorHAnsi" w:hAnsiTheme="majorHAnsi"/>
          <w:color w:val="000000" w:themeColor="text1"/>
          <w:sz w:val="22"/>
          <w:szCs w:val="22"/>
        </w:rPr>
        <w:t xml:space="preserve"> </w:t>
      </w:r>
    </w:p>
    <w:p w14:paraId="7F28FFE5" w14:textId="283E8042" w:rsidR="005A3C72" w:rsidRPr="007F446E" w:rsidRDefault="00AC2ABC" w:rsidP="005A3C72">
      <w:pPr>
        <w:ind w:left="284"/>
        <w:jc w:val="both"/>
        <w:rPr>
          <w:rFonts w:asciiTheme="majorHAnsi" w:hAnsiTheme="majorHAnsi"/>
          <w:color w:val="000000" w:themeColor="text1"/>
          <w:sz w:val="22"/>
          <w:szCs w:val="22"/>
        </w:rPr>
      </w:pPr>
      <w:r w:rsidRPr="007F446E">
        <w:rPr>
          <w:rFonts w:asciiTheme="majorHAnsi" w:hAnsiTheme="majorHAnsi"/>
          <w:color w:val="000000" w:themeColor="text1"/>
          <w:sz w:val="22"/>
          <w:szCs w:val="22"/>
        </w:rPr>
        <w:br/>
      </w:r>
      <w:r w:rsidR="00603EFB" w:rsidRPr="00603EFB">
        <w:rPr>
          <w:rFonts w:asciiTheme="majorHAnsi" w:hAnsiTheme="majorHAnsi"/>
          <w:color w:val="000000" w:themeColor="text1"/>
          <w:sz w:val="22"/>
          <w:szCs w:val="22"/>
        </w:rPr>
        <w:t>Cosentino enlisted internationally acclaimed Canadian design firm</w:t>
      </w:r>
      <w:r w:rsidR="009E1053">
        <w:rPr>
          <w:rFonts w:asciiTheme="majorHAnsi" w:hAnsiTheme="majorHAnsi"/>
          <w:color w:val="000000" w:themeColor="text1"/>
          <w:sz w:val="22"/>
          <w:szCs w:val="22"/>
        </w:rPr>
        <w:t xml:space="preserve"> Cecconi Simone</w:t>
      </w:r>
      <w:r w:rsidR="00603EFB" w:rsidRPr="00603EFB">
        <w:rPr>
          <w:rFonts w:asciiTheme="majorHAnsi" w:hAnsiTheme="majorHAnsi"/>
          <w:color w:val="000000" w:themeColor="text1"/>
          <w:sz w:val="22"/>
          <w:szCs w:val="22"/>
        </w:rPr>
        <w:t xml:space="preserve"> </w:t>
      </w:r>
      <w:r w:rsidR="00603EFB">
        <w:rPr>
          <w:rFonts w:asciiTheme="majorHAnsi" w:hAnsiTheme="majorHAnsi"/>
          <w:color w:val="000000" w:themeColor="text1"/>
          <w:sz w:val="22"/>
          <w:szCs w:val="22"/>
        </w:rPr>
        <w:t>for the award-winning design. The first-</w:t>
      </w:r>
      <w:r w:rsidR="005A3C72" w:rsidRPr="007F446E">
        <w:rPr>
          <w:rFonts w:asciiTheme="majorHAnsi" w:hAnsiTheme="majorHAnsi"/>
          <w:color w:val="000000" w:themeColor="text1"/>
          <w:sz w:val="22"/>
          <w:szCs w:val="22"/>
        </w:rPr>
        <w:t>place booth</w:t>
      </w:r>
      <w:r w:rsidR="005A3C72">
        <w:rPr>
          <w:rFonts w:asciiTheme="majorHAnsi" w:hAnsiTheme="majorHAnsi"/>
          <w:color w:val="000000" w:themeColor="text1"/>
          <w:sz w:val="22"/>
          <w:szCs w:val="22"/>
        </w:rPr>
        <w:t xml:space="preserve"> </w:t>
      </w:r>
      <w:r w:rsidR="005A3C72" w:rsidRPr="007F446E">
        <w:rPr>
          <w:rFonts w:asciiTheme="majorHAnsi" w:hAnsiTheme="majorHAnsi"/>
          <w:color w:val="000000" w:themeColor="text1"/>
          <w:sz w:val="22"/>
          <w:szCs w:val="22"/>
        </w:rPr>
        <w:t xml:space="preserve">inspired design professionals with its contemporary urban town home layout, designed using unconventional surface applications. </w:t>
      </w:r>
      <w:r w:rsidR="005A3C72" w:rsidRPr="007F446E">
        <w:rPr>
          <w:rStyle w:val="s1"/>
          <w:rFonts w:asciiTheme="majorHAnsi" w:hAnsiTheme="majorHAnsi"/>
          <w:color w:val="000000" w:themeColor="text1"/>
          <w:sz w:val="22"/>
          <w:szCs w:val="22"/>
        </w:rPr>
        <w:t xml:space="preserve">Nearly the entire booth was fabricated using new releases and prototypes of both ultra-compact </w:t>
      </w:r>
      <w:proofErr w:type="spellStart"/>
      <w:r w:rsidR="005A3C72" w:rsidRPr="007F446E">
        <w:rPr>
          <w:rStyle w:val="s1"/>
          <w:rFonts w:asciiTheme="majorHAnsi" w:hAnsiTheme="majorHAnsi"/>
          <w:color w:val="000000" w:themeColor="text1"/>
          <w:sz w:val="22"/>
          <w:szCs w:val="22"/>
        </w:rPr>
        <w:t>Dekton</w:t>
      </w:r>
      <w:proofErr w:type="spellEnd"/>
      <w:r w:rsidR="005A3C72" w:rsidRPr="007F446E">
        <w:rPr>
          <w:rStyle w:val="s1"/>
          <w:rFonts w:asciiTheme="majorHAnsi" w:hAnsiTheme="majorHAnsi"/>
          <w:color w:val="000000" w:themeColor="text1"/>
          <w:sz w:val="22"/>
          <w:szCs w:val="22"/>
        </w:rPr>
        <w:t xml:space="preserve"> and </w:t>
      </w:r>
      <w:proofErr w:type="spellStart"/>
      <w:r w:rsidR="005A3C72" w:rsidRPr="007F446E">
        <w:rPr>
          <w:rStyle w:val="s1"/>
          <w:rFonts w:asciiTheme="majorHAnsi" w:hAnsiTheme="majorHAnsi"/>
          <w:color w:val="000000" w:themeColor="text1"/>
          <w:sz w:val="22"/>
          <w:szCs w:val="22"/>
        </w:rPr>
        <w:t>Silestone</w:t>
      </w:r>
      <w:proofErr w:type="spellEnd"/>
      <w:r w:rsidR="005A3C72" w:rsidRPr="007F446E">
        <w:rPr>
          <w:rStyle w:val="s1"/>
          <w:rFonts w:asciiTheme="majorHAnsi" w:hAnsiTheme="majorHAnsi"/>
          <w:color w:val="000000" w:themeColor="text1"/>
          <w:sz w:val="22"/>
          <w:szCs w:val="22"/>
        </w:rPr>
        <w:t xml:space="preserve"> natural quartz surfaces.</w:t>
      </w:r>
      <w:r w:rsidR="005A3C72">
        <w:rPr>
          <w:rStyle w:val="s1"/>
          <w:rFonts w:asciiTheme="majorHAnsi" w:hAnsiTheme="majorHAnsi"/>
          <w:color w:val="000000" w:themeColor="text1"/>
          <w:sz w:val="22"/>
          <w:szCs w:val="22"/>
        </w:rPr>
        <w:t xml:space="preserve"> </w:t>
      </w:r>
    </w:p>
    <w:p w14:paraId="62EDF870" w14:textId="77777777" w:rsidR="005A3C72" w:rsidRPr="007F446E" w:rsidRDefault="005A3C72" w:rsidP="005A3C72">
      <w:pPr>
        <w:ind w:left="284"/>
        <w:jc w:val="both"/>
        <w:rPr>
          <w:rFonts w:asciiTheme="majorHAnsi" w:hAnsiTheme="majorHAnsi"/>
          <w:color w:val="000000" w:themeColor="text1"/>
          <w:sz w:val="22"/>
          <w:szCs w:val="22"/>
        </w:rPr>
      </w:pPr>
    </w:p>
    <w:p w14:paraId="5E60D174" w14:textId="20052683" w:rsidR="005A3C72" w:rsidRPr="007F446E" w:rsidRDefault="005A3C72" w:rsidP="00DD1C8B">
      <w:pPr>
        <w:ind w:left="284"/>
        <w:jc w:val="both"/>
        <w:rPr>
          <w:rFonts w:asciiTheme="majorHAnsi" w:hAnsiTheme="majorHAnsi"/>
          <w:sz w:val="22"/>
          <w:szCs w:val="22"/>
          <w:lang w:val="en-US" w:eastAsia="en-US"/>
        </w:rPr>
      </w:pPr>
      <w:r w:rsidRPr="007F446E">
        <w:rPr>
          <w:rFonts w:asciiTheme="majorHAnsi" w:hAnsiTheme="majorHAnsi"/>
          <w:sz w:val="22"/>
          <w:szCs w:val="22"/>
          <w:lang w:val="en-US" w:eastAsia="en-US"/>
        </w:rPr>
        <w:t xml:space="preserve">“Cecconi Simone is </w:t>
      </w:r>
      <w:proofErr w:type="spellStart"/>
      <w:r w:rsidR="00A73901">
        <w:rPr>
          <w:rFonts w:asciiTheme="majorHAnsi" w:hAnsiTheme="majorHAnsi"/>
          <w:sz w:val="22"/>
          <w:szCs w:val="22"/>
          <w:lang w:val="en-US" w:eastAsia="en-US"/>
        </w:rPr>
        <w:t>honoured</w:t>
      </w:r>
      <w:proofErr w:type="spellEnd"/>
      <w:r w:rsidR="00A73901">
        <w:rPr>
          <w:rFonts w:asciiTheme="majorHAnsi" w:hAnsiTheme="majorHAnsi"/>
          <w:sz w:val="22"/>
          <w:szCs w:val="22"/>
          <w:lang w:val="en-US" w:eastAsia="en-US"/>
        </w:rPr>
        <w:t xml:space="preserve"> </w:t>
      </w:r>
      <w:r w:rsidRPr="007F446E">
        <w:rPr>
          <w:rFonts w:asciiTheme="majorHAnsi" w:hAnsiTheme="majorHAnsi"/>
          <w:sz w:val="22"/>
          <w:szCs w:val="22"/>
          <w:lang w:val="en-US" w:eastAsia="en-US"/>
        </w:rPr>
        <w:t xml:space="preserve">to be recognized with this award at IDS. </w:t>
      </w:r>
      <w:proofErr w:type="spellStart"/>
      <w:r w:rsidRPr="007F446E">
        <w:rPr>
          <w:rFonts w:asciiTheme="majorHAnsi" w:hAnsiTheme="majorHAnsi"/>
          <w:sz w:val="22"/>
          <w:szCs w:val="22"/>
          <w:lang w:val="en-US" w:eastAsia="en-US"/>
        </w:rPr>
        <w:t>Cosentino's</w:t>
      </w:r>
      <w:proofErr w:type="spellEnd"/>
      <w:r w:rsidRPr="007F446E">
        <w:rPr>
          <w:rFonts w:asciiTheme="majorHAnsi" w:hAnsiTheme="majorHAnsi"/>
          <w:sz w:val="22"/>
          <w:szCs w:val="22"/>
          <w:lang w:val="en-US" w:eastAsia="en-US"/>
        </w:rPr>
        <w:t xml:space="preserve"> commitment to innovative product design is reflected in the booth which showcases </w:t>
      </w:r>
      <w:proofErr w:type="spellStart"/>
      <w:r w:rsidRPr="007F446E">
        <w:rPr>
          <w:rFonts w:asciiTheme="majorHAnsi" w:hAnsiTheme="majorHAnsi"/>
          <w:sz w:val="22"/>
          <w:szCs w:val="22"/>
          <w:lang w:val="en-US" w:eastAsia="en-US"/>
        </w:rPr>
        <w:t>Dekton</w:t>
      </w:r>
      <w:proofErr w:type="spellEnd"/>
      <w:r w:rsidRPr="007F446E">
        <w:rPr>
          <w:rFonts w:asciiTheme="majorHAnsi" w:hAnsiTheme="majorHAnsi"/>
          <w:sz w:val="22"/>
          <w:szCs w:val="22"/>
          <w:lang w:val="en-US" w:eastAsia="en-US"/>
        </w:rPr>
        <w:t xml:space="preserve"> and </w:t>
      </w:r>
      <w:proofErr w:type="spellStart"/>
      <w:r w:rsidRPr="007F446E">
        <w:rPr>
          <w:rFonts w:asciiTheme="majorHAnsi" w:hAnsiTheme="majorHAnsi"/>
          <w:sz w:val="22"/>
          <w:szCs w:val="22"/>
          <w:lang w:val="en-US" w:eastAsia="en-US"/>
        </w:rPr>
        <w:t>Silestone</w:t>
      </w:r>
      <w:proofErr w:type="spellEnd"/>
      <w:r w:rsidRPr="007F446E">
        <w:rPr>
          <w:rFonts w:asciiTheme="majorHAnsi" w:hAnsiTheme="majorHAnsi"/>
          <w:sz w:val="22"/>
          <w:szCs w:val="22"/>
          <w:lang w:val="en-US" w:eastAsia="en-US"/>
        </w:rPr>
        <w:t xml:space="preserve"> in unconventional and unexpected ways like furniture, counters, floors and walls adaptable to the interior and exterior. Its purpose is to inspire designers, architects and consumers to see the limitless possibilities</w:t>
      </w:r>
      <w:r>
        <w:rPr>
          <w:rFonts w:asciiTheme="majorHAnsi" w:hAnsiTheme="majorHAnsi"/>
          <w:sz w:val="22"/>
          <w:szCs w:val="22"/>
          <w:lang w:val="en-US" w:eastAsia="en-US"/>
        </w:rPr>
        <w:t xml:space="preserve"> and show how surfaces can be used in day to day settings</w:t>
      </w:r>
      <w:r w:rsidRPr="007F446E">
        <w:rPr>
          <w:rFonts w:asciiTheme="majorHAnsi" w:hAnsiTheme="majorHAnsi"/>
          <w:sz w:val="22"/>
          <w:szCs w:val="22"/>
          <w:lang w:val="en-US" w:eastAsia="en-US"/>
        </w:rPr>
        <w:t xml:space="preserve">,” </w:t>
      </w:r>
      <w:r w:rsidR="00DD1C8B" w:rsidRPr="005E5ECB">
        <w:rPr>
          <w:rFonts w:asciiTheme="majorHAnsi" w:hAnsiTheme="majorHAnsi"/>
          <w:color w:val="000000" w:themeColor="text1"/>
          <w:sz w:val="22"/>
          <w:szCs w:val="22"/>
        </w:rPr>
        <w:t xml:space="preserve">said </w:t>
      </w:r>
      <w:r w:rsidR="00DD1C8B" w:rsidRPr="005E5ECB">
        <w:rPr>
          <w:rFonts w:asciiTheme="majorHAnsi" w:hAnsiTheme="majorHAnsi"/>
          <w:color w:val="000000" w:themeColor="text1"/>
          <w:sz w:val="22"/>
          <w:szCs w:val="22"/>
          <w:lang w:val="en-US" w:eastAsia="en-US"/>
        </w:rPr>
        <w:t>Anna Simone, founding partner of Cecconi Simone</w:t>
      </w:r>
      <w:r w:rsidR="00DD1C8B">
        <w:rPr>
          <w:rFonts w:asciiTheme="majorHAnsi" w:hAnsiTheme="majorHAnsi"/>
          <w:color w:val="000000" w:themeColor="text1"/>
          <w:sz w:val="22"/>
          <w:szCs w:val="22"/>
          <w:lang w:val="en-US" w:eastAsia="en-US"/>
        </w:rPr>
        <w:t>.</w:t>
      </w:r>
    </w:p>
    <w:p w14:paraId="43503724" w14:textId="77777777" w:rsidR="005A3C72" w:rsidRPr="007F446E" w:rsidRDefault="005A3C72" w:rsidP="00DD1C8B">
      <w:pPr>
        <w:ind w:left="284"/>
        <w:jc w:val="both"/>
        <w:rPr>
          <w:rFonts w:asciiTheme="majorHAnsi" w:hAnsiTheme="majorHAnsi"/>
          <w:sz w:val="22"/>
          <w:szCs w:val="22"/>
          <w:lang w:val="en-US" w:eastAsia="en-US"/>
        </w:rPr>
      </w:pPr>
    </w:p>
    <w:p w14:paraId="77603E69" w14:textId="77777777" w:rsidR="005A3C72" w:rsidRPr="007F446E" w:rsidRDefault="005A3C72" w:rsidP="00DD1C8B">
      <w:pPr>
        <w:ind w:left="284"/>
        <w:jc w:val="both"/>
        <w:rPr>
          <w:rFonts w:asciiTheme="majorHAnsi" w:hAnsiTheme="majorHAnsi"/>
          <w:sz w:val="22"/>
          <w:szCs w:val="22"/>
          <w:lang w:val="en-US" w:eastAsia="en-US"/>
        </w:rPr>
      </w:pPr>
      <w:r w:rsidRPr="007F446E">
        <w:rPr>
          <w:rFonts w:asciiTheme="majorHAnsi" w:hAnsiTheme="majorHAnsi"/>
          <w:sz w:val="22"/>
          <w:szCs w:val="22"/>
          <w:lang w:val="en-US" w:eastAsia="en-US"/>
        </w:rPr>
        <w:t xml:space="preserve">The exhibit featured an </w:t>
      </w:r>
      <w:r w:rsidRPr="007F446E">
        <w:rPr>
          <w:rFonts w:asciiTheme="majorHAnsi" w:hAnsiTheme="majorHAnsi"/>
          <w:color w:val="000000" w:themeColor="text1"/>
          <w:sz w:val="22"/>
          <w:szCs w:val="22"/>
        </w:rPr>
        <w:t xml:space="preserve">outdoor inspired dining area using Dekton’s newly released Trilium, the brand’s first recycled colour option which </w:t>
      </w:r>
      <w:r w:rsidRPr="007F446E">
        <w:rPr>
          <w:rFonts w:asciiTheme="majorHAnsi" w:eastAsia="Times New Roman" w:hAnsiTheme="majorHAnsi"/>
          <w:color w:val="000000" w:themeColor="text1"/>
          <w:sz w:val="22"/>
          <w:szCs w:val="22"/>
          <w:shd w:val="clear" w:color="auto" w:fill="FFFFFF"/>
        </w:rPr>
        <w:t xml:space="preserve">captures the visual texture and colour variation of aged and oxidized stainless steel.  Other areas of the exhibit displayed </w:t>
      </w:r>
      <w:proofErr w:type="spellStart"/>
      <w:r w:rsidRPr="007F446E">
        <w:rPr>
          <w:rFonts w:asciiTheme="majorHAnsi" w:eastAsia="Times New Roman" w:hAnsiTheme="majorHAnsi"/>
          <w:color w:val="000000" w:themeColor="text1"/>
          <w:sz w:val="22"/>
          <w:szCs w:val="22"/>
          <w:shd w:val="clear" w:color="auto" w:fill="FFFFFF"/>
        </w:rPr>
        <w:t>Silestone’s</w:t>
      </w:r>
      <w:proofErr w:type="spellEnd"/>
      <w:r w:rsidRPr="007F446E">
        <w:rPr>
          <w:rFonts w:asciiTheme="majorHAnsi" w:eastAsia="Times New Roman" w:hAnsiTheme="majorHAnsi"/>
          <w:color w:val="000000" w:themeColor="text1"/>
          <w:sz w:val="22"/>
          <w:szCs w:val="22"/>
          <w:shd w:val="clear" w:color="auto" w:fill="FFFFFF"/>
        </w:rPr>
        <w:t xml:space="preserve"> new</w:t>
      </w:r>
      <w:r w:rsidRPr="007F446E">
        <w:rPr>
          <w:rFonts w:asciiTheme="majorHAnsi" w:hAnsiTheme="majorHAnsi"/>
          <w:color w:val="000000" w:themeColor="text1"/>
          <w:sz w:val="22"/>
          <w:szCs w:val="22"/>
          <w:lang w:val="en-CA"/>
        </w:rPr>
        <w:t xml:space="preserve"> Eternal Collection which was shown for the first time in Canada at </w:t>
      </w:r>
      <w:r>
        <w:rPr>
          <w:rFonts w:asciiTheme="majorHAnsi" w:hAnsiTheme="majorHAnsi"/>
          <w:color w:val="000000" w:themeColor="text1"/>
          <w:sz w:val="22"/>
          <w:szCs w:val="22"/>
          <w:lang w:val="en-CA"/>
        </w:rPr>
        <w:t xml:space="preserve">IDS. </w:t>
      </w:r>
    </w:p>
    <w:p w14:paraId="42473649" w14:textId="77777777" w:rsidR="005A3C72" w:rsidRPr="005E5ECB" w:rsidRDefault="005A3C72" w:rsidP="00DD1C8B">
      <w:pPr>
        <w:ind w:left="284" w:hanging="284"/>
        <w:jc w:val="both"/>
        <w:rPr>
          <w:rFonts w:asciiTheme="majorHAnsi" w:hAnsiTheme="majorHAnsi"/>
          <w:color w:val="000000" w:themeColor="text1"/>
          <w:sz w:val="22"/>
          <w:szCs w:val="22"/>
          <w:lang w:val="en-US"/>
        </w:rPr>
      </w:pPr>
    </w:p>
    <w:p w14:paraId="07B04471" w14:textId="4A729F62" w:rsidR="005F1623" w:rsidRPr="005E5ECB" w:rsidRDefault="00603EFB" w:rsidP="00DD1C8B">
      <w:pPr>
        <w:pStyle w:val="p1"/>
        <w:ind w:left="284"/>
        <w:jc w:val="both"/>
        <w:rPr>
          <w:rFonts w:asciiTheme="majorHAnsi" w:hAnsiTheme="majorHAnsi"/>
          <w:sz w:val="21"/>
          <w:szCs w:val="21"/>
        </w:rPr>
      </w:pPr>
      <w:r w:rsidRPr="005E5ECB">
        <w:rPr>
          <w:rFonts w:asciiTheme="majorHAnsi" w:hAnsiTheme="majorHAnsi"/>
          <w:color w:val="000000" w:themeColor="text1"/>
          <w:sz w:val="22"/>
          <w:szCs w:val="22"/>
        </w:rPr>
        <w:t>Cosentino and Cecconi Simone have a succe</w:t>
      </w:r>
      <w:r w:rsidR="00960DD6" w:rsidRPr="005E5ECB">
        <w:rPr>
          <w:rFonts w:asciiTheme="majorHAnsi" w:hAnsiTheme="majorHAnsi"/>
          <w:color w:val="000000" w:themeColor="text1"/>
          <w:sz w:val="22"/>
          <w:szCs w:val="22"/>
        </w:rPr>
        <w:t>ssful history of collaboration.</w:t>
      </w:r>
      <w:r w:rsidR="00FB0AD3" w:rsidRPr="005E5ECB">
        <w:rPr>
          <w:rFonts w:asciiTheme="majorHAnsi" w:hAnsiTheme="majorHAnsi"/>
          <w:color w:val="000000" w:themeColor="text1"/>
          <w:sz w:val="22"/>
          <w:szCs w:val="22"/>
        </w:rPr>
        <w:t xml:space="preserve"> </w:t>
      </w:r>
      <w:r w:rsidR="007F446E" w:rsidRPr="005E5ECB">
        <w:rPr>
          <w:rFonts w:asciiTheme="majorHAnsi" w:hAnsiTheme="majorHAnsi"/>
          <w:color w:val="000000" w:themeColor="text1"/>
          <w:sz w:val="22"/>
          <w:szCs w:val="22"/>
        </w:rPr>
        <w:t>In 2016 the firm designed the IDS</w:t>
      </w:r>
      <w:r w:rsidR="00A95FEC" w:rsidRPr="005E5ECB">
        <w:rPr>
          <w:rFonts w:asciiTheme="majorHAnsi" w:hAnsiTheme="majorHAnsi"/>
          <w:color w:val="000000" w:themeColor="text1"/>
          <w:sz w:val="22"/>
          <w:szCs w:val="22"/>
        </w:rPr>
        <w:t xml:space="preserve"> booth in the form of a</w:t>
      </w:r>
      <w:r w:rsidR="00403123">
        <w:rPr>
          <w:rFonts w:asciiTheme="majorHAnsi" w:hAnsiTheme="majorHAnsi"/>
          <w:color w:val="000000" w:themeColor="text1"/>
          <w:sz w:val="22"/>
          <w:szCs w:val="22"/>
        </w:rPr>
        <w:t xml:space="preserve">n art gallery </w:t>
      </w:r>
      <w:bookmarkStart w:id="0" w:name="_GoBack"/>
      <w:bookmarkEnd w:id="0"/>
      <w:r w:rsidR="0061126A" w:rsidRPr="005E5ECB">
        <w:rPr>
          <w:rFonts w:asciiTheme="majorHAnsi" w:hAnsiTheme="majorHAnsi"/>
          <w:color w:val="000000" w:themeColor="text1"/>
          <w:sz w:val="22"/>
          <w:szCs w:val="22"/>
        </w:rPr>
        <w:t xml:space="preserve">setting </w:t>
      </w:r>
      <w:r w:rsidR="00384282" w:rsidRPr="005E5ECB">
        <w:rPr>
          <w:rFonts w:asciiTheme="majorHAnsi" w:hAnsiTheme="majorHAnsi"/>
          <w:color w:val="000000" w:themeColor="text1"/>
          <w:sz w:val="22"/>
          <w:szCs w:val="22"/>
        </w:rPr>
        <w:t xml:space="preserve">meant to </w:t>
      </w:r>
      <w:r w:rsidR="000B3EB8" w:rsidRPr="005E5ECB">
        <w:rPr>
          <w:rFonts w:asciiTheme="majorHAnsi" w:hAnsiTheme="majorHAnsi"/>
          <w:color w:val="000000" w:themeColor="text1"/>
          <w:sz w:val="22"/>
          <w:szCs w:val="22"/>
        </w:rPr>
        <w:t xml:space="preserve">inform </w:t>
      </w:r>
      <w:r w:rsidR="00384282" w:rsidRPr="005E5ECB">
        <w:rPr>
          <w:rFonts w:asciiTheme="majorHAnsi" w:hAnsiTheme="majorHAnsi"/>
          <w:color w:val="000000" w:themeColor="text1"/>
          <w:sz w:val="22"/>
          <w:szCs w:val="22"/>
        </w:rPr>
        <w:t>the architecture and d</w:t>
      </w:r>
      <w:r w:rsidR="00A95FEC" w:rsidRPr="005E5ECB">
        <w:rPr>
          <w:rFonts w:asciiTheme="majorHAnsi" w:hAnsiTheme="majorHAnsi"/>
          <w:color w:val="000000" w:themeColor="text1"/>
          <w:sz w:val="22"/>
          <w:szCs w:val="22"/>
        </w:rPr>
        <w:t>esign community on t</w:t>
      </w:r>
      <w:r w:rsidR="0061126A" w:rsidRPr="005E5ECB">
        <w:rPr>
          <w:rFonts w:asciiTheme="majorHAnsi" w:hAnsiTheme="majorHAnsi"/>
          <w:color w:val="000000" w:themeColor="text1"/>
          <w:sz w:val="22"/>
          <w:szCs w:val="22"/>
        </w:rPr>
        <w:t xml:space="preserve">he unique properties of </w:t>
      </w:r>
      <w:proofErr w:type="spellStart"/>
      <w:r w:rsidR="0061126A" w:rsidRPr="005E5ECB">
        <w:rPr>
          <w:rFonts w:asciiTheme="majorHAnsi" w:hAnsiTheme="majorHAnsi"/>
          <w:color w:val="000000" w:themeColor="text1"/>
          <w:sz w:val="22"/>
          <w:szCs w:val="22"/>
        </w:rPr>
        <w:t>Dekton</w:t>
      </w:r>
      <w:proofErr w:type="spellEnd"/>
      <w:r w:rsidR="0061126A" w:rsidRPr="005E5ECB">
        <w:rPr>
          <w:rFonts w:asciiTheme="majorHAnsi" w:hAnsiTheme="majorHAnsi"/>
          <w:color w:val="000000" w:themeColor="text1"/>
          <w:sz w:val="22"/>
          <w:szCs w:val="22"/>
        </w:rPr>
        <w:t>. “</w:t>
      </w:r>
      <w:proofErr w:type="spellStart"/>
      <w:r w:rsidR="007F446E" w:rsidRPr="005E5ECB">
        <w:rPr>
          <w:rFonts w:asciiTheme="majorHAnsi" w:hAnsiTheme="majorHAnsi"/>
          <w:color w:val="000000" w:themeColor="text1"/>
          <w:sz w:val="22"/>
          <w:szCs w:val="22"/>
        </w:rPr>
        <w:t>Dekton</w:t>
      </w:r>
      <w:proofErr w:type="spellEnd"/>
      <w:r w:rsidR="007F446E" w:rsidRPr="005E5ECB">
        <w:rPr>
          <w:rFonts w:asciiTheme="majorHAnsi" w:hAnsiTheme="majorHAnsi"/>
          <w:color w:val="000000" w:themeColor="text1"/>
          <w:sz w:val="22"/>
          <w:szCs w:val="22"/>
        </w:rPr>
        <w:t xml:space="preserve"> is </w:t>
      </w:r>
      <w:r w:rsidR="0061126A" w:rsidRPr="005E5ECB">
        <w:rPr>
          <w:rFonts w:asciiTheme="majorHAnsi" w:hAnsiTheme="majorHAnsi"/>
          <w:color w:val="000000" w:themeColor="text1"/>
          <w:sz w:val="22"/>
          <w:szCs w:val="22"/>
        </w:rPr>
        <w:t>the surface material of the 21</w:t>
      </w:r>
      <w:r w:rsidR="0061126A" w:rsidRPr="005E5ECB">
        <w:rPr>
          <w:rFonts w:asciiTheme="majorHAnsi" w:hAnsiTheme="majorHAnsi"/>
          <w:color w:val="000000" w:themeColor="text1"/>
          <w:sz w:val="22"/>
          <w:szCs w:val="22"/>
          <w:vertAlign w:val="superscript"/>
        </w:rPr>
        <w:t>st</w:t>
      </w:r>
      <w:r w:rsidR="005F1623" w:rsidRPr="005E5ECB">
        <w:rPr>
          <w:rFonts w:asciiTheme="majorHAnsi" w:hAnsiTheme="majorHAnsi"/>
          <w:color w:val="000000" w:themeColor="text1"/>
          <w:sz w:val="22"/>
          <w:szCs w:val="22"/>
        </w:rPr>
        <w:t xml:space="preserve"> century and through </w:t>
      </w:r>
      <w:r w:rsidR="00223EDE" w:rsidRPr="005E5ECB">
        <w:rPr>
          <w:rFonts w:asciiTheme="majorHAnsi" w:hAnsiTheme="majorHAnsi"/>
          <w:color w:val="000000" w:themeColor="text1"/>
          <w:sz w:val="22"/>
          <w:szCs w:val="22"/>
        </w:rPr>
        <w:t xml:space="preserve">last year’s exhibit, </w:t>
      </w:r>
      <w:r w:rsidR="0061126A" w:rsidRPr="005E5ECB">
        <w:rPr>
          <w:rFonts w:asciiTheme="majorHAnsi" w:hAnsiTheme="majorHAnsi"/>
          <w:color w:val="000000" w:themeColor="text1"/>
          <w:sz w:val="22"/>
          <w:szCs w:val="22"/>
        </w:rPr>
        <w:t xml:space="preserve">we were able to showcase </w:t>
      </w:r>
      <w:r w:rsidR="007F446E" w:rsidRPr="005E5ECB">
        <w:rPr>
          <w:rFonts w:asciiTheme="majorHAnsi" w:hAnsiTheme="majorHAnsi"/>
          <w:color w:val="000000" w:themeColor="text1"/>
          <w:sz w:val="22"/>
          <w:szCs w:val="22"/>
        </w:rPr>
        <w:t xml:space="preserve">how we could achieve </w:t>
      </w:r>
      <w:r w:rsidR="005E5ECB" w:rsidRPr="005E5ECB">
        <w:rPr>
          <w:rFonts w:asciiTheme="majorHAnsi" w:hAnsiTheme="majorHAnsi"/>
          <w:color w:val="000000" w:themeColor="text1"/>
          <w:sz w:val="22"/>
          <w:szCs w:val="22"/>
        </w:rPr>
        <w:t>unique</w:t>
      </w:r>
      <w:r w:rsidR="005E5ECB" w:rsidRPr="005E5ECB">
        <w:rPr>
          <w:rStyle w:val="s1"/>
          <w:rFonts w:asciiTheme="majorHAnsi" w:hAnsiTheme="majorHAnsi"/>
          <w:sz w:val="22"/>
          <w:szCs w:val="22"/>
        </w:rPr>
        <w:t xml:space="preserve"> </w:t>
      </w:r>
      <w:r w:rsidR="005E5ECB" w:rsidRPr="005E5ECB">
        <w:rPr>
          <w:rFonts w:asciiTheme="majorHAnsi" w:hAnsiTheme="majorHAnsi"/>
          <w:sz w:val="22"/>
          <w:szCs w:val="22"/>
        </w:rPr>
        <w:t>one-of-kind designs - through printing and etching - working solely with the material to create an environment</w:t>
      </w:r>
      <w:r w:rsidR="0061126A" w:rsidRPr="005E5ECB">
        <w:rPr>
          <w:rFonts w:asciiTheme="majorHAnsi" w:hAnsiTheme="majorHAnsi"/>
          <w:color w:val="000000" w:themeColor="text1"/>
          <w:sz w:val="22"/>
          <w:szCs w:val="22"/>
        </w:rPr>
        <w:t>,”</w:t>
      </w:r>
      <w:r w:rsidR="00DD1C8B">
        <w:rPr>
          <w:rFonts w:asciiTheme="majorHAnsi" w:hAnsiTheme="majorHAnsi"/>
          <w:color w:val="000000" w:themeColor="text1"/>
          <w:sz w:val="22"/>
          <w:szCs w:val="22"/>
        </w:rPr>
        <w:t xml:space="preserve"> added Simone</w:t>
      </w:r>
      <w:r w:rsidR="0061126A" w:rsidRPr="005E5ECB">
        <w:rPr>
          <w:rFonts w:asciiTheme="majorHAnsi" w:hAnsiTheme="majorHAnsi"/>
          <w:color w:val="000000" w:themeColor="text1"/>
          <w:sz w:val="22"/>
          <w:szCs w:val="22"/>
        </w:rPr>
        <w:t xml:space="preserve">. </w:t>
      </w:r>
      <w:r w:rsidR="0061126A" w:rsidRPr="005E5ECB">
        <w:rPr>
          <w:rFonts w:asciiTheme="majorHAnsi" w:eastAsia="Times New Roman" w:hAnsiTheme="majorHAnsi"/>
          <w:color w:val="000000" w:themeColor="text1"/>
          <w:sz w:val="22"/>
          <w:szCs w:val="22"/>
          <w:shd w:val="clear" w:color="auto" w:fill="FFFFFF"/>
        </w:rPr>
        <w:t xml:space="preserve">The entire booth was created using </w:t>
      </w:r>
      <w:proofErr w:type="spellStart"/>
      <w:r w:rsidR="0061126A" w:rsidRPr="005E5ECB">
        <w:rPr>
          <w:rFonts w:asciiTheme="majorHAnsi" w:eastAsia="Times New Roman" w:hAnsiTheme="majorHAnsi"/>
          <w:color w:val="000000" w:themeColor="text1"/>
          <w:sz w:val="22"/>
          <w:szCs w:val="22"/>
          <w:shd w:val="clear" w:color="auto" w:fill="FFFFFF"/>
        </w:rPr>
        <w:t>Dekto</w:t>
      </w:r>
      <w:r w:rsidR="005F1623" w:rsidRPr="005E5ECB">
        <w:rPr>
          <w:rFonts w:asciiTheme="majorHAnsi" w:eastAsia="Times New Roman" w:hAnsiTheme="majorHAnsi"/>
          <w:color w:val="000000" w:themeColor="text1"/>
          <w:sz w:val="22"/>
          <w:szCs w:val="22"/>
          <w:shd w:val="clear" w:color="auto" w:fill="FFFFFF"/>
        </w:rPr>
        <w:t>n</w:t>
      </w:r>
      <w:proofErr w:type="spellEnd"/>
      <w:r w:rsidR="005F1623" w:rsidRPr="005E5ECB">
        <w:rPr>
          <w:rFonts w:asciiTheme="majorHAnsi" w:eastAsia="Times New Roman" w:hAnsiTheme="majorHAnsi"/>
          <w:color w:val="000000" w:themeColor="text1"/>
          <w:sz w:val="22"/>
          <w:szCs w:val="22"/>
          <w:shd w:val="clear" w:color="auto" w:fill="FFFFFF"/>
        </w:rPr>
        <w:t>, demonstrating just how dynamic and cutting-edge the product truly is.</w:t>
      </w:r>
      <w:r w:rsidRPr="005E5ECB">
        <w:rPr>
          <w:rFonts w:asciiTheme="majorHAnsi" w:eastAsia="Times New Roman" w:hAnsiTheme="majorHAnsi"/>
          <w:color w:val="000000" w:themeColor="text1"/>
          <w:sz w:val="22"/>
          <w:szCs w:val="22"/>
          <w:shd w:val="clear" w:color="auto" w:fill="FFFFFF"/>
        </w:rPr>
        <w:t xml:space="preserve"> The 2016 </w:t>
      </w:r>
      <w:r w:rsidR="00D51D0A" w:rsidRPr="005E5ECB">
        <w:rPr>
          <w:rFonts w:asciiTheme="majorHAnsi" w:eastAsia="Times New Roman" w:hAnsiTheme="majorHAnsi"/>
          <w:color w:val="000000" w:themeColor="text1"/>
          <w:sz w:val="22"/>
          <w:szCs w:val="22"/>
          <w:shd w:val="clear" w:color="auto" w:fill="FFFFFF"/>
        </w:rPr>
        <w:t>IDS booth earned a silver best Booth A</w:t>
      </w:r>
      <w:r w:rsidRPr="005E5ECB">
        <w:rPr>
          <w:rFonts w:asciiTheme="majorHAnsi" w:eastAsia="Times New Roman" w:hAnsiTheme="majorHAnsi"/>
          <w:color w:val="000000" w:themeColor="text1"/>
          <w:sz w:val="22"/>
          <w:szCs w:val="22"/>
          <w:shd w:val="clear" w:color="auto" w:fill="FFFFFF"/>
        </w:rPr>
        <w:t>ward</w:t>
      </w:r>
      <w:r w:rsidR="00960DD6" w:rsidRPr="005E5ECB">
        <w:rPr>
          <w:rFonts w:asciiTheme="majorHAnsi" w:eastAsia="Times New Roman" w:hAnsiTheme="majorHAnsi"/>
          <w:color w:val="000000" w:themeColor="text1"/>
          <w:sz w:val="22"/>
          <w:szCs w:val="22"/>
          <w:shd w:val="clear" w:color="auto" w:fill="FFFFFF"/>
        </w:rPr>
        <w:t xml:space="preserve"> at IDS</w:t>
      </w:r>
      <w:r w:rsidRPr="005E5ECB">
        <w:rPr>
          <w:rFonts w:asciiTheme="majorHAnsi" w:eastAsia="Times New Roman" w:hAnsiTheme="majorHAnsi"/>
          <w:color w:val="000000" w:themeColor="text1"/>
          <w:sz w:val="22"/>
          <w:szCs w:val="22"/>
          <w:shd w:val="clear" w:color="auto" w:fill="FFFFFF"/>
        </w:rPr>
        <w:t>.</w:t>
      </w:r>
    </w:p>
    <w:p w14:paraId="402BC601" w14:textId="77777777" w:rsidR="005F1623" w:rsidRDefault="005F1623" w:rsidP="00DD1C8B">
      <w:pPr>
        <w:ind w:left="284" w:hanging="284"/>
        <w:jc w:val="both"/>
        <w:rPr>
          <w:rFonts w:asciiTheme="majorHAnsi" w:eastAsia="Times New Roman" w:hAnsiTheme="majorHAnsi"/>
          <w:color w:val="000000" w:themeColor="text1"/>
          <w:sz w:val="22"/>
          <w:szCs w:val="22"/>
          <w:shd w:val="clear" w:color="auto" w:fill="FFFFFF"/>
          <w:lang w:val="en-US" w:eastAsia="en-US"/>
        </w:rPr>
      </w:pPr>
    </w:p>
    <w:p w14:paraId="1765C58D" w14:textId="7CA66E37" w:rsidR="00206825" w:rsidRPr="00603EFB" w:rsidRDefault="00BC28A9" w:rsidP="00DD1C8B">
      <w:pPr>
        <w:ind w:left="284"/>
        <w:jc w:val="both"/>
        <w:rPr>
          <w:rFonts w:ascii="Times New Roman" w:eastAsia="Times New Roman" w:hAnsi="Times New Roman"/>
          <w:lang w:val="en-US" w:eastAsia="en-US"/>
        </w:rPr>
      </w:pPr>
      <w:r w:rsidRPr="007F446E">
        <w:rPr>
          <w:rFonts w:asciiTheme="majorHAnsi" w:eastAsia="Times New Roman" w:hAnsiTheme="majorHAnsi"/>
          <w:color w:val="000000" w:themeColor="text1"/>
          <w:sz w:val="22"/>
          <w:szCs w:val="22"/>
          <w:shd w:val="clear" w:color="auto" w:fill="FFFFFF"/>
          <w:lang w:val="en-US" w:eastAsia="en-US"/>
        </w:rPr>
        <w:t xml:space="preserve">Cecconi Simone took the next Cosentino exhibit space one step further when they designed the </w:t>
      </w:r>
      <w:r w:rsidR="00223EDE">
        <w:rPr>
          <w:rFonts w:asciiTheme="majorHAnsi" w:eastAsia="Times New Roman" w:hAnsiTheme="majorHAnsi"/>
          <w:color w:val="000000" w:themeColor="text1"/>
          <w:sz w:val="22"/>
          <w:szCs w:val="22"/>
          <w:shd w:val="clear" w:color="auto" w:fill="FFFFFF"/>
          <w:lang w:val="en-US" w:eastAsia="en-US"/>
        </w:rPr>
        <w:t>‘</w:t>
      </w:r>
      <w:r w:rsidR="00055948" w:rsidRPr="007F446E">
        <w:rPr>
          <w:rFonts w:asciiTheme="majorHAnsi" w:eastAsia="Times New Roman" w:hAnsiTheme="majorHAnsi"/>
          <w:color w:val="000000" w:themeColor="text1"/>
          <w:sz w:val="22"/>
          <w:szCs w:val="22"/>
          <w:shd w:val="clear" w:color="auto" w:fill="FFFFFF"/>
          <w:lang w:val="en-US" w:eastAsia="en-US"/>
        </w:rPr>
        <w:t>Cosentino City</w:t>
      </w:r>
      <w:r w:rsidR="00223EDE">
        <w:rPr>
          <w:rFonts w:asciiTheme="majorHAnsi" w:eastAsia="Times New Roman" w:hAnsiTheme="majorHAnsi"/>
          <w:color w:val="000000" w:themeColor="text1"/>
          <w:sz w:val="22"/>
          <w:szCs w:val="22"/>
          <w:shd w:val="clear" w:color="auto" w:fill="FFFFFF"/>
          <w:lang w:val="en-US" w:eastAsia="en-US"/>
        </w:rPr>
        <w:t>’</w:t>
      </w:r>
      <w:r w:rsidR="00055948" w:rsidRPr="007F446E">
        <w:rPr>
          <w:rFonts w:asciiTheme="majorHAnsi" w:eastAsia="Times New Roman" w:hAnsiTheme="majorHAnsi"/>
          <w:color w:val="000000" w:themeColor="text1"/>
          <w:sz w:val="22"/>
          <w:szCs w:val="22"/>
          <w:shd w:val="clear" w:color="auto" w:fill="FFFFFF"/>
          <w:lang w:val="en-US" w:eastAsia="en-US"/>
        </w:rPr>
        <w:t xml:space="preserve"> </w:t>
      </w:r>
      <w:r w:rsidRPr="007F446E">
        <w:rPr>
          <w:rFonts w:asciiTheme="majorHAnsi" w:eastAsia="Times New Roman" w:hAnsiTheme="majorHAnsi"/>
          <w:color w:val="000000" w:themeColor="text1"/>
          <w:sz w:val="22"/>
          <w:szCs w:val="22"/>
          <w:shd w:val="clear" w:color="auto" w:fill="FFFFFF"/>
          <w:lang w:val="en-US" w:eastAsia="en-US"/>
        </w:rPr>
        <w:t xml:space="preserve">for Milano Design Week </w:t>
      </w:r>
      <w:r w:rsidR="00055948" w:rsidRPr="007F446E">
        <w:rPr>
          <w:rFonts w:asciiTheme="majorHAnsi" w:eastAsia="Times New Roman" w:hAnsiTheme="majorHAnsi"/>
          <w:color w:val="000000" w:themeColor="text1"/>
          <w:sz w:val="22"/>
          <w:szCs w:val="22"/>
          <w:shd w:val="clear" w:color="auto" w:fill="FFFFFF"/>
          <w:lang w:val="en-US" w:eastAsia="en-US"/>
        </w:rPr>
        <w:t>at</w:t>
      </w:r>
      <w:r w:rsidR="005F1623">
        <w:rPr>
          <w:rFonts w:asciiTheme="majorHAnsi" w:eastAsia="Times New Roman" w:hAnsiTheme="majorHAnsi"/>
          <w:color w:val="000000" w:themeColor="text1"/>
          <w:sz w:val="22"/>
          <w:szCs w:val="22"/>
          <w:shd w:val="clear" w:color="auto" w:fill="FFFFFF"/>
          <w:lang w:val="en-US" w:eastAsia="en-US"/>
        </w:rPr>
        <w:t xml:space="preserve"> </w:t>
      </w:r>
      <w:proofErr w:type="spellStart"/>
      <w:r w:rsidR="005F1623">
        <w:rPr>
          <w:rFonts w:asciiTheme="majorHAnsi" w:eastAsia="Times New Roman" w:hAnsiTheme="majorHAnsi"/>
          <w:color w:val="000000" w:themeColor="text1"/>
          <w:sz w:val="22"/>
          <w:szCs w:val="22"/>
          <w:shd w:val="clear" w:color="auto" w:fill="FFFFFF"/>
          <w:lang w:val="en-US" w:eastAsia="en-US"/>
        </w:rPr>
        <w:t>Salone</w:t>
      </w:r>
      <w:proofErr w:type="spellEnd"/>
      <w:r w:rsidR="005F1623">
        <w:rPr>
          <w:rFonts w:asciiTheme="majorHAnsi" w:eastAsia="Times New Roman" w:hAnsiTheme="majorHAnsi"/>
          <w:color w:val="000000" w:themeColor="text1"/>
          <w:sz w:val="22"/>
          <w:szCs w:val="22"/>
          <w:shd w:val="clear" w:color="auto" w:fill="FFFFFF"/>
          <w:lang w:val="en-US" w:eastAsia="en-US"/>
        </w:rPr>
        <w:t xml:space="preserve"> Del Mobile.</w:t>
      </w:r>
      <w:r w:rsidR="00055948" w:rsidRPr="007F446E">
        <w:rPr>
          <w:rFonts w:asciiTheme="majorHAnsi" w:eastAsia="Times New Roman" w:hAnsiTheme="majorHAnsi"/>
          <w:color w:val="000000" w:themeColor="text1"/>
          <w:sz w:val="22"/>
          <w:szCs w:val="22"/>
          <w:shd w:val="clear" w:color="auto" w:fill="FFFFFF"/>
          <w:lang w:val="en-US" w:eastAsia="en-US"/>
        </w:rPr>
        <w:t xml:space="preserve"> </w:t>
      </w:r>
      <w:r w:rsidR="005F1623">
        <w:rPr>
          <w:rFonts w:asciiTheme="majorHAnsi" w:eastAsia="Times New Roman" w:hAnsiTheme="majorHAnsi"/>
          <w:color w:val="000000" w:themeColor="text1"/>
          <w:sz w:val="22"/>
          <w:szCs w:val="22"/>
          <w:shd w:val="clear" w:color="auto" w:fill="FFFFFF"/>
          <w:lang w:val="en-US" w:eastAsia="en-US"/>
        </w:rPr>
        <w:t>Through four vignettes, Cecconi Simone created a</w:t>
      </w:r>
      <w:r w:rsidR="00223EDE">
        <w:rPr>
          <w:rFonts w:asciiTheme="majorHAnsi" w:eastAsia="Times New Roman" w:hAnsiTheme="majorHAnsi"/>
          <w:color w:val="000000" w:themeColor="text1"/>
          <w:sz w:val="22"/>
          <w:szCs w:val="22"/>
          <w:shd w:val="clear" w:color="auto" w:fill="FFFFFF"/>
          <w:lang w:val="en-US" w:eastAsia="en-US"/>
        </w:rPr>
        <w:t xml:space="preserve"> Parisian Apartment, a Balinese Garden, a London Loft and a Toronto Town</w:t>
      </w:r>
      <w:r w:rsidR="00F152AF">
        <w:rPr>
          <w:rFonts w:asciiTheme="majorHAnsi" w:eastAsia="Times New Roman" w:hAnsiTheme="majorHAnsi"/>
          <w:color w:val="000000" w:themeColor="text1"/>
          <w:sz w:val="22"/>
          <w:szCs w:val="22"/>
          <w:shd w:val="clear" w:color="auto" w:fill="FFFFFF"/>
          <w:lang w:val="en-US" w:eastAsia="en-US"/>
        </w:rPr>
        <w:t xml:space="preserve"> Home</w:t>
      </w:r>
      <w:r w:rsidR="00223EDE">
        <w:rPr>
          <w:rFonts w:asciiTheme="majorHAnsi" w:eastAsia="Times New Roman" w:hAnsiTheme="majorHAnsi"/>
          <w:color w:val="000000" w:themeColor="text1"/>
          <w:sz w:val="22"/>
          <w:szCs w:val="22"/>
          <w:shd w:val="clear" w:color="auto" w:fill="FFFFFF"/>
          <w:lang w:val="en-US" w:eastAsia="en-US"/>
        </w:rPr>
        <w:t xml:space="preserve">, </w:t>
      </w:r>
      <w:r w:rsidR="005F1623">
        <w:rPr>
          <w:rFonts w:asciiTheme="majorHAnsi" w:eastAsia="Times New Roman" w:hAnsiTheme="majorHAnsi"/>
          <w:color w:val="000000" w:themeColor="text1"/>
          <w:sz w:val="22"/>
          <w:szCs w:val="22"/>
          <w:shd w:val="clear" w:color="auto" w:fill="FFFFFF"/>
          <w:lang w:val="en-US" w:eastAsia="en-US"/>
        </w:rPr>
        <w:t xml:space="preserve">all </w:t>
      </w:r>
      <w:r w:rsidR="00223EDE">
        <w:rPr>
          <w:rFonts w:asciiTheme="majorHAnsi" w:eastAsia="Times New Roman" w:hAnsiTheme="majorHAnsi"/>
          <w:color w:val="000000" w:themeColor="text1"/>
          <w:sz w:val="22"/>
          <w:szCs w:val="22"/>
          <w:shd w:val="clear" w:color="auto" w:fill="FFFFFF"/>
          <w:lang w:val="en-US" w:eastAsia="en-US"/>
        </w:rPr>
        <w:t xml:space="preserve">illustrating </w:t>
      </w:r>
      <w:r w:rsidR="005F1623">
        <w:rPr>
          <w:rFonts w:asciiTheme="majorHAnsi" w:eastAsia="Times New Roman" w:hAnsiTheme="majorHAnsi"/>
          <w:color w:val="000000" w:themeColor="text1"/>
          <w:sz w:val="22"/>
          <w:szCs w:val="22"/>
          <w:shd w:val="clear" w:color="auto" w:fill="FFFFFF"/>
          <w:lang w:val="en-US" w:eastAsia="en-US"/>
        </w:rPr>
        <w:t>the dynamic use</w:t>
      </w:r>
      <w:r w:rsidR="00223EDE">
        <w:rPr>
          <w:rFonts w:asciiTheme="majorHAnsi" w:eastAsia="Times New Roman" w:hAnsiTheme="majorHAnsi"/>
          <w:color w:val="000000" w:themeColor="text1"/>
          <w:sz w:val="22"/>
          <w:szCs w:val="22"/>
          <w:shd w:val="clear" w:color="auto" w:fill="FFFFFF"/>
          <w:lang w:val="en-US" w:eastAsia="en-US"/>
        </w:rPr>
        <w:t xml:space="preserve"> of Cosentino </w:t>
      </w:r>
      <w:r w:rsidR="00FF14D3">
        <w:rPr>
          <w:rFonts w:asciiTheme="majorHAnsi" w:eastAsia="Times New Roman" w:hAnsiTheme="majorHAnsi"/>
          <w:color w:val="000000" w:themeColor="text1"/>
          <w:sz w:val="22"/>
          <w:szCs w:val="22"/>
          <w:shd w:val="clear" w:color="auto" w:fill="FFFFFF"/>
          <w:lang w:val="en-US" w:eastAsia="en-US"/>
        </w:rPr>
        <w:t xml:space="preserve">products in </w:t>
      </w:r>
      <w:r w:rsidR="00384282">
        <w:rPr>
          <w:rFonts w:asciiTheme="majorHAnsi" w:eastAsia="Times New Roman" w:hAnsiTheme="majorHAnsi"/>
          <w:color w:val="000000" w:themeColor="text1"/>
          <w:sz w:val="22"/>
          <w:szCs w:val="22"/>
          <w:shd w:val="clear" w:color="auto" w:fill="FFFFFF"/>
          <w:lang w:val="en-US" w:eastAsia="en-US"/>
        </w:rPr>
        <w:t xml:space="preserve">curated </w:t>
      </w:r>
      <w:r w:rsidR="009D02CA">
        <w:rPr>
          <w:rFonts w:asciiTheme="majorHAnsi" w:eastAsia="Times New Roman" w:hAnsiTheme="majorHAnsi"/>
          <w:color w:val="000000" w:themeColor="text1"/>
          <w:sz w:val="22"/>
          <w:szCs w:val="22"/>
          <w:shd w:val="clear" w:color="auto" w:fill="FFFFFF"/>
          <w:lang w:val="en-US" w:eastAsia="en-US"/>
        </w:rPr>
        <w:t xml:space="preserve">urban and rural </w:t>
      </w:r>
      <w:r w:rsidR="00384282">
        <w:rPr>
          <w:rFonts w:asciiTheme="majorHAnsi" w:eastAsia="Times New Roman" w:hAnsiTheme="majorHAnsi"/>
          <w:color w:val="000000" w:themeColor="text1"/>
          <w:sz w:val="22"/>
          <w:szCs w:val="22"/>
          <w:shd w:val="clear" w:color="auto" w:fill="FFFFFF"/>
          <w:lang w:val="en-US" w:eastAsia="en-US"/>
        </w:rPr>
        <w:t>spaces</w:t>
      </w:r>
      <w:r w:rsidR="009D02CA">
        <w:rPr>
          <w:rFonts w:asciiTheme="majorHAnsi" w:eastAsia="Times New Roman" w:hAnsiTheme="majorHAnsi"/>
          <w:color w:val="000000" w:themeColor="text1"/>
          <w:sz w:val="22"/>
          <w:szCs w:val="22"/>
          <w:shd w:val="clear" w:color="auto" w:fill="FFFFFF"/>
          <w:lang w:val="en-US" w:eastAsia="en-US"/>
        </w:rPr>
        <w:t>.</w:t>
      </w:r>
      <w:r w:rsidR="00384282">
        <w:rPr>
          <w:rFonts w:asciiTheme="majorHAnsi" w:eastAsia="Times New Roman" w:hAnsiTheme="majorHAnsi"/>
          <w:color w:val="000000" w:themeColor="text1"/>
          <w:sz w:val="22"/>
          <w:szCs w:val="22"/>
          <w:shd w:val="clear" w:color="auto" w:fill="FFFFFF"/>
          <w:lang w:val="en-US" w:eastAsia="en-US"/>
        </w:rPr>
        <w:t xml:space="preserve"> </w:t>
      </w:r>
    </w:p>
    <w:p w14:paraId="77C0FB84" w14:textId="77777777" w:rsidR="00206825" w:rsidRPr="007F446E" w:rsidRDefault="00206825" w:rsidP="00DD1C8B">
      <w:pPr>
        <w:ind w:left="284"/>
        <w:jc w:val="both"/>
        <w:rPr>
          <w:rFonts w:asciiTheme="majorHAnsi" w:hAnsiTheme="majorHAnsi"/>
          <w:color w:val="000000" w:themeColor="text1"/>
          <w:sz w:val="22"/>
          <w:szCs w:val="22"/>
          <w:lang w:val="en-CA"/>
        </w:rPr>
      </w:pPr>
    </w:p>
    <w:p w14:paraId="6F66D7C5" w14:textId="471AB66C" w:rsidR="00B150ED" w:rsidRPr="007F446E" w:rsidRDefault="00252A1C" w:rsidP="00DD1C8B">
      <w:pPr>
        <w:pStyle w:val="p1"/>
        <w:ind w:left="284"/>
        <w:jc w:val="both"/>
        <w:rPr>
          <w:rFonts w:asciiTheme="majorHAnsi" w:hAnsiTheme="majorHAnsi"/>
          <w:sz w:val="22"/>
          <w:szCs w:val="22"/>
        </w:rPr>
      </w:pPr>
      <w:r w:rsidRPr="007F446E">
        <w:rPr>
          <w:rFonts w:asciiTheme="majorHAnsi" w:hAnsiTheme="majorHAnsi"/>
          <w:color w:val="000000" w:themeColor="text1"/>
          <w:sz w:val="22"/>
          <w:szCs w:val="22"/>
          <w:lang w:val="en-CA"/>
        </w:rPr>
        <w:t>“</w:t>
      </w:r>
      <w:r w:rsidR="00E9066E" w:rsidRPr="007F446E">
        <w:rPr>
          <w:rFonts w:asciiTheme="majorHAnsi" w:hAnsiTheme="majorHAnsi"/>
          <w:color w:val="000000" w:themeColor="text1"/>
          <w:sz w:val="22"/>
          <w:szCs w:val="22"/>
          <w:lang w:val="en-CA"/>
        </w:rPr>
        <w:t>IDS is considered one of North America’s leading design</w:t>
      </w:r>
      <w:r w:rsidR="004C2C89" w:rsidRPr="007F446E">
        <w:rPr>
          <w:rFonts w:asciiTheme="majorHAnsi" w:hAnsiTheme="majorHAnsi"/>
          <w:color w:val="000000" w:themeColor="text1"/>
          <w:sz w:val="22"/>
          <w:szCs w:val="22"/>
          <w:lang w:val="en-CA"/>
        </w:rPr>
        <w:t xml:space="preserve"> shows</w:t>
      </w:r>
      <w:r w:rsidR="00E9066E" w:rsidRPr="007F446E">
        <w:rPr>
          <w:rFonts w:asciiTheme="majorHAnsi" w:hAnsiTheme="majorHAnsi"/>
          <w:color w:val="000000" w:themeColor="text1"/>
          <w:sz w:val="22"/>
          <w:szCs w:val="22"/>
          <w:lang w:val="en-CA"/>
        </w:rPr>
        <w:t>, so we’re thrilled that Cosentino</w:t>
      </w:r>
      <w:r w:rsidR="00EF04A4" w:rsidRPr="007F446E">
        <w:rPr>
          <w:rFonts w:asciiTheme="majorHAnsi" w:hAnsiTheme="majorHAnsi"/>
          <w:color w:val="000000" w:themeColor="text1"/>
          <w:sz w:val="22"/>
          <w:szCs w:val="22"/>
          <w:lang w:val="en-CA"/>
        </w:rPr>
        <w:t xml:space="preserve"> was selected first place for the Booth A</w:t>
      </w:r>
      <w:r w:rsidR="00E9066E" w:rsidRPr="007F446E">
        <w:rPr>
          <w:rFonts w:asciiTheme="majorHAnsi" w:hAnsiTheme="majorHAnsi"/>
          <w:color w:val="000000" w:themeColor="text1"/>
          <w:sz w:val="22"/>
          <w:szCs w:val="22"/>
          <w:lang w:val="en-CA"/>
        </w:rPr>
        <w:t xml:space="preserve">wards. </w:t>
      </w:r>
      <w:r w:rsidR="0061126A" w:rsidRPr="007F446E">
        <w:rPr>
          <w:rFonts w:asciiTheme="majorHAnsi" w:hAnsiTheme="majorHAnsi"/>
          <w:color w:val="000000" w:themeColor="text1"/>
          <w:sz w:val="22"/>
          <w:szCs w:val="22"/>
          <w:lang w:val="en-CA"/>
        </w:rPr>
        <w:t>We truly feel</w:t>
      </w:r>
      <w:r w:rsidR="00FF14D3">
        <w:rPr>
          <w:rFonts w:asciiTheme="majorHAnsi" w:hAnsiTheme="majorHAnsi"/>
          <w:color w:val="000000" w:themeColor="text1"/>
          <w:sz w:val="22"/>
          <w:szCs w:val="22"/>
          <w:lang w:val="en-CA"/>
        </w:rPr>
        <w:t xml:space="preserve"> that</w:t>
      </w:r>
      <w:r w:rsidR="0061126A" w:rsidRPr="007F446E">
        <w:rPr>
          <w:rFonts w:asciiTheme="majorHAnsi" w:hAnsiTheme="majorHAnsi"/>
          <w:color w:val="000000" w:themeColor="text1"/>
          <w:sz w:val="22"/>
          <w:szCs w:val="22"/>
          <w:lang w:val="en-CA"/>
        </w:rPr>
        <w:t xml:space="preserve"> </w:t>
      </w:r>
      <w:r w:rsidR="0061126A" w:rsidRPr="007F446E">
        <w:rPr>
          <w:rFonts w:asciiTheme="majorHAnsi" w:hAnsiTheme="majorHAnsi"/>
          <w:sz w:val="22"/>
          <w:szCs w:val="22"/>
        </w:rPr>
        <w:t xml:space="preserve">we have selected the best firm in Cecconi Simone </w:t>
      </w:r>
      <w:r w:rsidR="00FF14D3">
        <w:rPr>
          <w:rFonts w:asciiTheme="majorHAnsi" w:hAnsiTheme="majorHAnsi"/>
          <w:sz w:val="22"/>
          <w:szCs w:val="22"/>
        </w:rPr>
        <w:t xml:space="preserve">time and time again </w:t>
      </w:r>
      <w:r w:rsidR="0061126A" w:rsidRPr="007F446E">
        <w:rPr>
          <w:rFonts w:asciiTheme="majorHAnsi" w:hAnsiTheme="majorHAnsi"/>
          <w:sz w:val="22"/>
          <w:szCs w:val="22"/>
        </w:rPr>
        <w:t>to interpret our innovation and design</w:t>
      </w:r>
      <w:r w:rsidR="00FF14D3">
        <w:rPr>
          <w:rFonts w:asciiTheme="majorHAnsi" w:hAnsiTheme="majorHAnsi"/>
          <w:sz w:val="22"/>
          <w:szCs w:val="22"/>
        </w:rPr>
        <w:t xml:space="preserve"> when it comes to our award-winning exhibits</w:t>
      </w:r>
      <w:r w:rsidR="0061126A" w:rsidRPr="007F446E">
        <w:rPr>
          <w:rFonts w:asciiTheme="majorHAnsi" w:hAnsiTheme="majorHAnsi"/>
          <w:sz w:val="22"/>
          <w:szCs w:val="22"/>
        </w:rPr>
        <w:t xml:space="preserve">. </w:t>
      </w:r>
      <w:r w:rsidR="00EF04A4" w:rsidRPr="007F446E">
        <w:rPr>
          <w:rFonts w:asciiTheme="majorHAnsi" w:hAnsiTheme="majorHAnsi"/>
          <w:color w:val="000000" w:themeColor="text1"/>
          <w:sz w:val="22"/>
          <w:szCs w:val="22"/>
          <w:lang w:val="en-CA"/>
        </w:rPr>
        <w:t xml:space="preserve">Winning this award sets the bar high for </w:t>
      </w:r>
      <w:r w:rsidR="00807350" w:rsidRPr="007F446E">
        <w:rPr>
          <w:rFonts w:asciiTheme="majorHAnsi" w:hAnsiTheme="majorHAnsi"/>
          <w:color w:val="000000" w:themeColor="text1"/>
          <w:sz w:val="22"/>
          <w:szCs w:val="22"/>
          <w:lang w:val="en-CA"/>
        </w:rPr>
        <w:t xml:space="preserve">the Canadian </w:t>
      </w:r>
      <w:r w:rsidR="00405209" w:rsidRPr="007F446E">
        <w:rPr>
          <w:rFonts w:asciiTheme="majorHAnsi" w:hAnsiTheme="majorHAnsi"/>
          <w:color w:val="000000" w:themeColor="text1"/>
          <w:sz w:val="22"/>
          <w:szCs w:val="22"/>
          <w:lang w:val="en-CA"/>
        </w:rPr>
        <w:t xml:space="preserve">market </w:t>
      </w:r>
      <w:r w:rsidR="00807350" w:rsidRPr="007F446E">
        <w:rPr>
          <w:rFonts w:asciiTheme="majorHAnsi" w:hAnsiTheme="majorHAnsi"/>
          <w:color w:val="000000" w:themeColor="text1"/>
          <w:sz w:val="22"/>
          <w:szCs w:val="22"/>
          <w:lang w:val="en-CA"/>
        </w:rPr>
        <w:t xml:space="preserve">and we’re excited to see what the rest </w:t>
      </w:r>
      <w:r w:rsidR="00F54954" w:rsidRPr="007F446E">
        <w:rPr>
          <w:rFonts w:asciiTheme="majorHAnsi" w:hAnsiTheme="majorHAnsi"/>
          <w:color w:val="000000" w:themeColor="text1"/>
          <w:sz w:val="22"/>
          <w:szCs w:val="22"/>
          <w:lang w:val="en-CA"/>
        </w:rPr>
        <w:t xml:space="preserve">of 2017 </w:t>
      </w:r>
      <w:r w:rsidR="00807350" w:rsidRPr="007F446E">
        <w:rPr>
          <w:rFonts w:asciiTheme="majorHAnsi" w:hAnsiTheme="majorHAnsi"/>
          <w:color w:val="000000" w:themeColor="text1"/>
          <w:sz w:val="22"/>
          <w:szCs w:val="22"/>
          <w:lang w:val="en-CA"/>
        </w:rPr>
        <w:t>has in store</w:t>
      </w:r>
      <w:r w:rsidR="00693EF9" w:rsidRPr="007F446E">
        <w:rPr>
          <w:rFonts w:asciiTheme="majorHAnsi" w:hAnsiTheme="majorHAnsi"/>
          <w:color w:val="000000" w:themeColor="text1"/>
          <w:sz w:val="22"/>
          <w:szCs w:val="22"/>
          <w:lang w:val="en-CA"/>
        </w:rPr>
        <w:t>,” said</w:t>
      </w:r>
      <w:r w:rsidR="00EF04A4" w:rsidRPr="007F446E">
        <w:rPr>
          <w:rFonts w:asciiTheme="majorHAnsi" w:hAnsiTheme="majorHAnsi"/>
          <w:color w:val="000000" w:themeColor="text1"/>
          <w:sz w:val="22"/>
          <w:szCs w:val="22"/>
          <w:lang w:val="en-CA"/>
        </w:rPr>
        <w:t xml:space="preserve"> Patty Dominguez</w:t>
      </w:r>
      <w:r w:rsidR="00693EF9" w:rsidRPr="007F446E">
        <w:rPr>
          <w:rFonts w:asciiTheme="majorHAnsi" w:hAnsiTheme="majorHAnsi"/>
          <w:color w:val="000000" w:themeColor="text1"/>
          <w:sz w:val="22"/>
          <w:szCs w:val="22"/>
          <w:lang w:val="en-CA"/>
        </w:rPr>
        <w:t xml:space="preserve">, </w:t>
      </w:r>
      <w:r w:rsidR="00B150ED" w:rsidRPr="007F446E">
        <w:rPr>
          <w:rFonts w:asciiTheme="majorHAnsi" w:eastAsia="Times New Roman" w:hAnsiTheme="majorHAnsi"/>
          <w:color w:val="1D2129"/>
          <w:sz w:val="22"/>
          <w:szCs w:val="22"/>
          <w:shd w:val="clear" w:color="auto" w:fill="FFFFFF"/>
        </w:rPr>
        <w:t>VP of Architecture &amp; Design Sales for Cosentino North America</w:t>
      </w:r>
      <w:r w:rsidR="004C2C89" w:rsidRPr="007F446E">
        <w:rPr>
          <w:rFonts w:asciiTheme="majorHAnsi" w:eastAsia="Times New Roman" w:hAnsiTheme="majorHAnsi"/>
          <w:color w:val="1D2129"/>
          <w:sz w:val="22"/>
          <w:szCs w:val="22"/>
          <w:shd w:val="clear" w:color="auto" w:fill="FFFFFF"/>
        </w:rPr>
        <w:t>.</w:t>
      </w:r>
    </w:p>
    <w:p w14:paraId="54B8B7FE" w14:textId="778CD49B" w:rsidR="00B150ED" w:rsidRPr="007F446E" w:rsidRDefault="00B150ED" w:rsidP="00B150ED">
      <w:pPr>
        <w:ind w:left="284"/>
        <w:jc w:val="both"/>
        <w:rPr>
          <w:rFonts w:asciiTheme="majorHAnsi" w:eastAsia="Times New Roman" w:hAnsiTheme="majorHAnsi"/>
          <w:color w:val="1D2129"/>
          <w:sz w:val="22"/>
          <w:szCs w:val="22"/>
          <w:shd w:val="clear" w:color="auto" w:fill="FFFFFF"/>
          <w:lang w:val="en-US" w:eastAsia="en-US"/>
        </w:rPr>
      </w:pPr>
      <w:r w:rsidRPr="007F446E">
        <w:rPr>
          <w:rFonts w:asciiTheme="majorHAnsi" w:eastAsia="Times New Roman" w:hAnsiTheme="majorHAnsi"/>
          <w:color w:val="1D2129"/>
          <w:sz w:val="22"/>
          <w:szCs w:val="22"/>
          <w:shd w:val="clear" w:color="auto" w:fill="FFFFFF"/>
          <w:lang w:val="en-US" w:eastAsia="en-US"/>
        </w:rPr>
        <w:lastRenderedPageBreak/>
        <w:br/>
        <w:t xml:space="preserve">For additional information, high res. Images or to arrange an interview with </w:t>
      </w:r>
      <w:r w:rsidR="004C2C89" w:rsidRPr="007F446E">
        <w:rPr>
          <w:rFonts w:asciiTheme="majorHAnsi" w:eastAsia="Times New Roman" w:hAnsiTheme="majorHAnsi"/>
          <w:color w:val="1D2129"/>
          <w:sz w:val="22"/>
          <w:szCs w:val="22"/>
          <w:shd w:val="clear" w:color="auto" w:fill="FFFFFF"/>
          <w:lang w:val="en-US" w:eastAsia="en-US"/>
        </w:rPr>
        <w:t>a spokesperson from Cosentino</w:t>
      </w:r>
      <w:r w:rsidRPr="007F446E">
        <w:rPr>
          <w:rFonts w:asciiTheme="majorHAnsi" w:eastAsia="Times New Roman" w:hAnsiTheme="majorHAnsi"/>
          <w:color w:val="1D2129"/>
          <w:sz w:val="22"/>
          <w:szCs w:val="22"/>
          <w:shd w:val="clear" w:color="auto" w:fill="FFFFFF"/>
          <w:lang w:val="en-US" w:eastAsia="en-US"/>
        </w:rPr>
        <w:t>, please contact Erin McKay at</w:t>
      </w:r>
      <w:r w:rsidR="004C2C89" w:rsidRPr="007F446E">
        <w:rPr>
          <w:rFonts w:asciiTheme="majorHAnsi" w:eastAsia="Times New Roman" w:hAnsiTheme="majorHAnsi"/>
          <w:color w:val="1D2129"/>
          <w:sz w:val="22"/>
          <w:szCs w:val="22"/>
          <w:shd w:val="clear" w:color="auto" w:fill="FFFFFF"/>
          <w:lang w:val="en-US" w:eastAsia="en-US"/>
        </w:rPr>
        <w:t>:</w:t>
      </w:r>
      <w:r w:rsidRPr="007F446E">
        <w:rPr>
          <w:rFonts w:asciiTheme="majorHAnsi" w:eastAsia="Times New Roman" w:hAnsiTheme="majorHAnsi"/>
          <w:color w:val="1D2129"/>
          <w:sz w:val="22"/>
          <w:szCs w:val="22"/>
          <w:shd w:val="clear" w:color="auto" w:fill="FFFFFF"/>
          <w:lang w:val="en-US" w:eastAsia="en-US"/>
        </w:rPr>
        <w:t xml:space="preserve"> </w:t>
      </w:r>
      <w:hyperlink r:id="rId11" w:history="1">
        <w:r w:rsidR="00405209" w:rsidRPr="007F446E">
          <w:rPr>
            <w:rStyle w:val="Hyperlink"/>
            <w:rFonts w:asciiTheme="majorHAnsi" w:eastAsia="Times New Roman" w:hAnsiTheme="majorHAnsi"/>
            <w:sz w:val="22"/>
            <w:szCs w:val="22"/>
            <w:shd w:val="clear" w:color="auto" w:fill="FFFFFF"/>
            <w:lang w:val="en-US" w:eastAsia="en-US"/>
          </w:rPr>
          <w:t>erin@flyingcamel.com</w:t>
        </w:r>
      </w:hyperlink>
      <w:r w:rsidR="00405209" w:rsidRPr="007F446E">
        <w:rPr>
          <w:rFonts w:asciiTheme="majorHAnsi" w:eastAsia="Times New Roman" w:hAnsiTheme="majorHAnsi"/>
          <w:color w:val="1D2129"/>
          <w:sz w:val="22"/>
          <w:szCs w:val="22"/>
          <w:shd w:val="clear" w:color="auto" w:fill="FFFFFF"/>
          <w:lang w:val="en-US" w:eastAsia="en-US"/>
        </w:rPr>
        <w:t>. Any press inquiries related to Cec</w:t>
      </w:r>
      <w:r w:rsidR="00EC33E9" w:rsidRPr="007F446E">
        <w:rPr>
          <w:rFonts w:asciiTheme="majorHAnsi" w:eastAsia="Times New Roman" w:hAnsiTheme="majorHAnsi"/>
          <w:color w:val="1D2129"/>
          <w:sz w:val="22"/>
          <w:szCs w:val="22"/>
          <w:shd w:val="clear" w:color="auto" w:fill="FFFFFF"/>
          <w:lang w:val="en-US" w:eastAsia="en-US"/>
        </w:rPr>
        <w:t>co</w:t>
      </w:r>
      <w:r w:rsidR="00405209" w:rsidRPr="007F446E">
        <w:rPr>
          <w:rFonts w:asciiTheme="majorHAnsi" w:eastAsia="Times New Roman" w:hAnsiTheme="majorHAnsi"/>
          <w:color w:val="1D2129"/>
          <w:sz w:val="22"/>
          <w:szCs w:val="22"/>
          <w:shd w:val="clear" w:color="auto" w:fill="FFFFFF"/>
          <w:lang w:val="en-US" w:eastAsia="en-US"/>
        </w:rPr>
        <w:t xml:space="preserve">ni Simone, please contact Darlene Hesas at: </w:t>
      </w:r>
      <w:hyperlink r:id="rId12" w:history="1">
        <w:r w:rsidR="00405209" w:rsidRPr="007F446E">
          <w:rPr>
            <w:rStyle w:val="Hyperlink"/>
            <w:rFonts w:asciiTheme="majorHAnsi" w:eastAsia="Times New Roman" w:hAnsiTheme="majorHAnsi"/>
            <w:sz w:val="22"/>
            <w:szCs w:val="22"/>
            <w:shd w:val="clear" w:color="auto" w:fill="FFFFFF"/>
            <w:lang w:val="en-US" w:eastAsia="en-US"/>
          </w:rPr>
          <w:t>dhesas@cecconisimone.com</w:t>
        </w:r>
      </w:hyperlink>
      <w:r w:rsidR="00405209" w:rsidRPr="007F446E">
        <w:rPr>
          <w:rFonts w:asciiTheme="majorHAnsi" w:eastAsia="Times New Roman" w:hAnsiTheme="majorHAnsi"/>
          <w:color w:val="1D2129"/>
          <w:sz w:val="22"/>
          <w:szCs w:val="22"/>
          <w:shd w:val="clear" w:color="auto" w:fill="FFFFFF"/>
          <w:lang w:val="en-US" w:eastAsia="en-US"/>
        </w:rPr>
        <w:t>.</w:t>
      </w:r>
    </w:p>
    <w:p w14:paraId="43AA82BD" w14:textId="77777777" w:rsidR="00D95C15" w:rsidRPr="007F446E" w:rsidRDefault="00D95C15" w:rsidP="00B242ED">
      <w:pPr>
        <w:pStyle w:val="PlainText"/>
        <w:ind w:right="-540"/>
        <w:jc w:val="both"/>
        <w:outlineLvl w:val="0"/>
        <w:rPr>
          <w:rFonts w:asciiTheme="majorHAnsi" w:hAnsiTheme="majorHAnsi"/>
          <w:sz w:val="22"/>
          <w:szCs w:val="22"/>
          <w:lang w:val="en-CA"/>
        </w:rPr>
      </w:pPr>
    </w:p>
    <w:p w14:paraId="1A2C5E84" w14:textId="77777777" w:rsidR="00B73C98" w:rsidRPr="007F446E" w:rsidRDefault="00B73C98" w:rsidP="00B150ED">
      <w:pPr>
        <w:pStyle w:val="PlainText"/>
        <w:ind w:firstLine="284"/>
        <w:jc w:val="both"/>
        <w:outlineLvl w:val="0"/>
        <w:rPr>
          <w:rFonts w:asciiTheme="majorHAnsi" w:hAnsiTheme="majorHAnsi"/>
          <w:b/>
          <w:sz w:val="22"/>
          <w:szCs w:val="22"/>
          <w:lang w:val="en-CA"/>
        </w:rPr>
      </w:pPr>
      <w:r w:rsidRPr="007F446E">
        <w:rPr>
          <w:rFonts w:asciiTheme="majorHAnsi" w:hAnsiTheme="majorHAnsi"/>
          <w:b/>
          <w:sz w:val="22"/>
          <w:szCs w:val="22"/>
          <w:lang w:val="en-CA"/>
        </w:rPr>
        <w:t>About Cosentino Group</w:t>
      </w:r>
      <w:r w:rsidR="00EC2E2F" w:rsidRPr="007F446E">
        <w:rPr>
          <w:rFonts w:asciiTheme="majorHAnsi" w:hAnsiTheme="majorHAnsi"/>
          <w:b/>
          <w:sz w:val="22"/>
          <w:szCs w:val="22"/>
          <w:lang w:val="en-CA"/>
        </w:rPr>
        <w:t>:</w:t>
      </w:r>
    </w:p>
    <w:p w14:paraId="33329F55" w14:textId="77777777" w:rsidR="00B73C98" w:rsidRPr="007F446E" w:rsidRDefault="00B73C98" w:rsidP="00EC2E2F">
      <w:pPr>
        <w:pStyle w:val="PlainText"/>
        <w:ind w:left="284"/>
        <w:jc w:val="both"/>
        <w:rPr>
          <w:rFonts w:asciiTheme="majorHAnsi" w:eastAsia="Cambria" w:hAnsiTheme="majorHAnsi"/>
          <w:snapToGrid/>
          <w:color w:val="auto"/>
          <w:sz w:val="22"/>
          <w:szCs w:val="22"/>
          <w:lang w:val="en-CA" w:eastAsia="en-US"/>
        </w:rPr>
      </w:pPr>
      <w:r w:rsidRPr="007F446E">
        <w:rPr>
          <w:rFonts w:asciiTheme="majorHAnsi" w:eastAsia="Cambria" w:hAnsiTheme="majorHAnsi"/>
          <w:snapToGrid/>
          <w:color w:val="auto"/>
          <w:sz w:val="22"/>
          <w:szCs w:val="22"/>
          <w:lang w:val="en-CA" w:eastAsia="en-US"/>
        </w:rPr>
        <w:t xml:space="preserve">Cosentino Group is a global, family-owned company that produces and distributes high value innovative surfaces for architecture and design. As a leading company, Cosentino imagines and anticipates together with its customers and partners design solutions that offer value and inspiration to peoples’ lives. This goal is made possible by pioneering brands that are leaders in their respective segments such as </w:t>
      </w:r>
      <w:proofErr w:type="spellStart"/>
      <w:r w:rsidRPr="007F446E">
        <w:rPr>
          <w:rFonts w:asciiTheme="majorHAnsi" w:eastAsia="Cambria" w:hAnsiTheme="majorHAnsi"/>
          <w:snapToGrid/>
          <w:color w:val="auto"/>
          <w:sz w:val="22"/>
          <w:szCs w:val="22"/>
          <w:lang w:val="en-CA" w:eastAsia="en-US"/>
        </w:rPr>
        <w:t>Silestone</w:t>
      </w:r>
      <w:proofErr w:type="spellEnd"/>
      <w:r w:rsidRPr="007F446E">
        <w:rPr>
          <w:rFonts w:asciiTheme="majorHAnsi" w:eastAsia="Cambria" w:hAnsiTheme="majorHAnsi"/>
          <w:snapToGrid/>
          <w:color w:val="auto"/>
          <w:sz w:val="22"/>
          <w:szCs w:val="22"/>
          <w:lang w:val="en-CA" w:eastAsia="en-US"/>
        </w:rPr>
        <w:t xml:space="preserve">®, </w:t>
      </w:r>
      <w:proofErr w:type="spellStart"/>
      <w:r w:rsidRPr="007F446E">
        <w:rPr>
          <w:rFonts w:asciiTheme="majorHAnsi" w:eastAsia="Cambria" w:hAnsiTheme="majorHAnsi"/>
          <w:snapToGrid/>
          <w:color w:val="auto"/>
          <w:sz w:val="22"/>
          <w:szCs w:val="22"/>
          <w:lang w:val="en-CA" w:eastAsia="en-US"/>
        </w:rPr>
        <w:t>Dekton</w:t>
      </w:r>
      <w:proofErr w:type="spellEnd"/>
      <w:r w:rsidRPr="007F446E">
        <w:rPr>
          <w:rFonts w:asciiTheme="majorHAnsi" w:eastAsia="Cambria" w:hAnsiTheme="majorHAnsi"/>
          <w:snapToGrid/>
          <w:color w:val="auto"/>
          <w:sz w:val="22"/>
          <w:szCs w:val="22"/>
          <w:lang w:val="en-CA" w:eastAsia="en-US"/>
        </w:rPr>
        <w:t xml:space="preserve">®, and </w:t>
      </w:r>
      <w:proofErr w:type="spellStart"/>
      <w:r w:rsidRPr="007F446E">
        <w:rPr>
          <w:rFonts w:asciiTheme="majorHAnsi" w:eastAsia="Cambria" w:hAnsiTheme="majorHAnsi"/>
          <w:snapToGrid/>
          <w:color w:val="auto"/>
          <w:sz w:val="22"/>
          <w:szCs w:val="22"/>
          <w:lang w:val="en-CA" w:eastAsia="en-US"/>
        </w:rPr>
        <w:t>Sensa</w:t>
      </w:r>
      <w:proofErr w:type="spellEnd"/>
      <w:r w:rsidRPr="007F446E">
        <w:rPr>
          <w:rFonts w:asciiTheme="majorHAnsi" w:eastAsia="Cambria" w:hAnsiTheme="majorHAnsi"/>
          <w:snapToGrid/>
          <w:color w:val="auto"/>
          <w:sz w:val="22"/>
          <w:szCs w:val="22"/>
          <w:lang w:val="en-CA" w:eastAsia="en-US"/>
        </w:rPr>
        <w:t xml:space="preserve"> by Cosentino®. Technologically advanced surfaces create unique designs for the home and public spaces.</w:t>
      </w:r>
    </w:p>
    <w:p w14:paraId="38174E41" w14:textId="77777777" w:rsidR="00B73C98" w:rsidRPr="007F446E" w:rsidRDefault="00B73C98" w:rsidP="00EC2E2F">
      <w:pPr>
        <w:pStyle w:val="PlainText"/>
        <w:ind w:left="284"/>
        <w:jc w:val="both"/>
        <w:rPr>
          <w:rFonts w:asciiTheme="majorHAnsi" w:eastAsia="Cambria" w:hAnsiTheme="majorHAnsi"/>
          <w:snapToGrid/>
          <w:color w:val="auto"/>
          <w:sz w:val="22"/>
          <w:szCs w:val="22"/>
          <w:lang w:val="en-CA" w:eastAsia="en-US"/>
        </w:rPr>
      </w:pPr>
    </w:p>
    <w:p w14:paraId="7121ED4D" w14:textId="77777777" w:rsidR="00B73C98" w:rsidRPr="007F446E" w:rsidRDefault="00B73C98" w:rsidP="00EC2E2F">
      <w:pPr>
        <w:pStyle w:val="PlainText"/>
        <w:ind w:left="284"/>
        <w:jc w:val="both"/>
        <w:rPr>
          <w:rFonts w:asciiTheme="majorHAnsi" w:eastAsia="Cambria" w:hAnsiTheme="majorHAnsi"/>
          <w:snapToGrid/>
          <w:color w:val="auto"/>
          <w:sz w:val="22"/>
          <w:szCs w:val="22"/>
          <w:lang w:val="en-CA" w:eastAsia="en-US"/>
        </w:rPr>
      </w:pPr>
      <w:r w:rsidRPr="007F446E">
        <w:rPr>
          <w:rFonts w:asciiTheme="majorHAnsi" w:eastAsia="Cambria" w:hAnsiTheme="majorHAnsi"/>
          <w:snapToGrid/>
          <w:color w:val="auto"/>
          <w:sz w:val="22"/>
          <w:szCs w:val="22"/>
          <w:lang w:val="en-CA" w:eastAsia="en-US"/>
        </w:rPr>
        <w:t xml:space="preserve">The group bases its development on international expansion, an innovative research and development program, respect for the environment and sustainability, and its ongoing corporate commitment to society and the local communities where it operates, education, equality and health &amp; safety. </w:t>
      </w:r>
    </w:p>
    <w:p w14:paraId="3D998D12" w14:textId="77777777" w:rsidR="00B73C98" w:rsidRPr="007F446E" w:rsidRDefault="00B73C98" w:rsidP="00EC2E2F">
      <w:pPr>
        <w:pStyle w:val="PlainText"/>
        <w:ind w:left="284"/>
        <w:jc w:val="both"/>
        <w:rPr>
          <w:rFonts w:asciiTheme="majorHAnsi" w:eastAsia="Cambria" w:hAnsiTheme="majorHAnsi"/>
          <w:snapToGrid/>
          <w:color w:val="auto"/>
          <w:sz w:val="22"/>
          <w:szCs w:val="22"/>
          <w:lang w:val="en-CA" w:eastAsia="en-US"/>
        </w:rPr>
      </w:pPr>
    </w:p>
    <w:p w14:paraId="46C5CD2C" w14:textId="77777777" w:rsidR="00B73C98" w:rsidRPr="005D616F" w:rsidRDefault="00B73C98" w:rsidP="00EC2E2F">
      <w:pPr>
        <w:widowControl w:val="0"/>
        <w:autoSpaceDE w:val="0"/>
        <w:autoSpaceDN w:val="0"/>
        <w:adjustRightInd w:val="0"/>
        <w:ind w:left="284"/>
        <w:jc w:val="both"/>
        <w:rPr>
          <w:rFonts w:asciiTheme="majorHAnsi" w:eastAsia="Times New Roman" w:hAnsiTheme="majorHAnsi" w:cs="Helvetica"/>
          <w:sz w:val="22"/>
          <w:szCs w:val="22"/>
          <w:lang w:val="es-ES"/>
        </w:rPr>
      </w:pPr>
      <w:r w:rsidRPr="007F446E">
        <w:rPr>
          <w:rFonts w:asciiTheme="majorHAnsi" w:hAnsiTheme="majorHAnsi"/>
          <w:sz w:val="22"/>
          <w:szCs w:val="22"/>
          <w:lang w:val="en-CA"/>
        </w:rPr>
        <w:t xml:space="preserve">Cosentino Group currently distributes its products and brands in more than 80 countries from its headquarters in Almeria, Spain. Currently Cosentino is present in 32 countries with its own assets in 27 of them. The group has seven factories (six in Almeria and one in Brazil), one intelligent logistics platform in Spain and more than 120 commercial and business units throughout the world. More than 90% of Cosentino Group’s financial turnover comes from international markets. </w:t>
      </w:r>
      <w:r w:rsidRPr="007F446E">
        <w:rPr>
          <w:rFonts w:asciiTheme="majorHAnsi" w:eastAsia="Times New Roman" w:hAnsiTheme="majorHAnsi" w:cs="Helvetica"/>
          <w:sz w:val="22"/>
          <w:szCs w:val="22"/>
          <w:lang w:val="en-CA"/>
        </w:rPr>
        <w:t>Cosentino has four centres in the Canadian market, created for exclusive display, distribution, education and service in Quebec, Toronto, Calgary and Vancouver. </w:t>
      </w:r>
      <w:hyperlink r:id="rId13" w:history="1">
        <w:r w:rsidRPr="005D616F">
          <w:rPr>
            <w:rFonts w:asciiTheme="majorHAnsi" w:eastAsia="Times New Roman" w:hAnsiTheme="majorHAnsi" w:cs="Helvetica"/>
            <w:color w:val="386EFF"/>
            <w:sz w:val="22"/>
            <w:szCs w:val="22"/>
            <w:u w:val="single" w:color="386EFF"/>
            <w:lang w:val="es-ES"/>
          </w:rPr>
          <w:t>www.cosentino.com</w:t>
        </w:r>
      </w:hyperlink>
      <w:r w:rsidRPr="005D616F">
        <w:rPr>
          <w:rFonts w:asciiTheme="majorHAnsi" w:eastAsia="Times New Roman" w:hAnsiTheme="majorHAnsi" w:cs="Helvetica"/>
          <w:sz w:val="22"/>
          <w:szCs w:val="22"/>
          <w:lang w:val="es-ES"/>
        </w:rPr>
        <w:t xml:space="preserve"> </w:t>
      </w:r>
    </w:p>
    <w:p w14:paraId="2D5CDE76" w14:textId="77777777" w:rsidR="00B73C98" w:rsidRPr="005D616F" w:rsidRDefault="00B73C98" w:rsidP="00EC2E2F">
      <w:pPr>
        <w:widowControl w:val="0"/>
        <w:autoSpaceDE w:val="0"/>
        <w:autoSpaceDN w:val="0"/>
        <w:adjustRightInd w:val="0"/>
        <w:ind w:left="284"/>
        <w:jc w:val="both"/>
        <w:rPr>
          <w:rFonts w:asciiTheme="majorHAnsi" w:eastAsia="Times New Roman" w:hAnsiTheme="majorHAnsi" w:cs="Helvetica"/>
          <w:sz w:val="22"/>
          <w:szCs w:val="22"/>
          <w:lang w:val="es-ES"/>
        </w:rPr>
      </w:pPr>
    </w:p>
    <w:p w14:paraId="5ECF27A9" w14:textId="77777777" w:rsidR="00B73C98" w:rsidRPr="005D616F" w:rsidRDefault="00B73C98" w:rsidP="00EC2E2F">
      <w:pPr>
        <w:widowControl w:val="0"/>
        <w:autoSpaceDE w:val="0"/>
        <w:autoSpaceDN w:val="0"/>
        <w:adjustRightInd w:val="0"/>
        <w:ind w:left="284"/>
        <w:outlineLvl w:val="0"/>
        <w:rPr>
          <w:rFonts w:asciiTheme="majorHAnsi" w:eastAsia="Times New Roman" w:hAnsiTheme="majorHAnsi" w:cs="Helvetica"/>
          <w:sz w:val="22"/>
          <w:szCs w:val="22"/>
          <w:lang w:val="es-ES"/>
        </w:rPr>
      </w:pPr>
      <w:r w:rsidRPr="005D616F">
        <w:rPr>
          <w:rFonts w:asciiTheme="majorHAnsi" w:eastAsia="Times New Roman" w:hAnsiTheme="majorHAnsi" w:cs="Helvetica"/>
          <w:sz w:val="22"/>
          <w:szCs w:val="22"/>
          <w:lang w:val="es-ES"/>
        </w:rPr>
        <w:t xml:space="preserve">Cosentino </w:t>
      </w:r>
      <w:proofErr w:type="spellStart"/>
      <w:r w:rsidRPr="005D616F">
        <w:rPr>
          <w:rFonts w:asciiTheme="majorHAnsi" w:eastAsia="Times New Roman" w:hAnsiTheme="majorHAnsi" w:cs="Helvetica"/>
          <w:sz w:val="22"/>
          <w:szCs w:val="22"/>
          <w:lang w:val="es-ES"/>
        </w:rPr>
        <w:t>Canada</w:t>
      </w:r>
      <w:proofErr w:type="spellEnd"/>
      <w:r w:rsidRPr="005D616F">
        <w:rPr>
          <w:rFonts w:asciiTheme="majorHAnsi" w:eastAsia="Times New Roman" w:hAnsiTheme="majorHAnsi" w:cs="Helvetica"/>
          <w:sz w:val="22"/>
          <w:szCs w:val="22"/>
          <w:lang w:val="es-ES"/>
        </w:rPr>
        <w:t xml:space="preserve"> </w:t>
      </w:r>
      <w:proofErr w:type="spellStart"/>
      <w:r w:rsidRPr="005D616F">
        <w:rPr>
          <w:rFonts w:asciiTheme="majorHAnsi" w:eastAsia="Times New Roman" w:hAnsiTheme="majorHAnsi" w:cs="Helvetica"/>
          <w:sz w:val="22"/>
          <w:szCs w:val="22"/>
          <w:lang w:val="es-ES"/>
        </w:rPr>
        <w:t>Newsblog</w:t>
      </w:r>
      <w:proofErr w:type="spellEnd"/>
      <w:r w:rsidRPr="005D616F">
        <w:rPr>
          <w:rFonts w:asciiTheme="majorHAnsi" w:eastAsia="Times New Roman" w:hAnsiTheme="majorHAnsi" w:cs="Helvetica"/>
          <w:sz w:val="22"/>
          <w:szCs w:val="22"/>
          <w:lang w:val="es-ES"/>
        </w:rPr>
        <w:t>: </w:t>
      </w:r>
      <w:hyperlink r:id="rId14" w:history="1">
        <w:r w:rsidRPr="005D616F">
          <w:rPr>
            <w:rFonts w:asciiTheme="majorHAnsi" w:eastAsia="Times New Roman" w:hAnsiTheme="majorHAnsi" w:cs="Helvetica"/>
            <w:color w:val="386EFF"/>
            <w:sz w:val="22"/>
            <w:szCs w:val="22"/>
            <w:u w:val="single" w:color="386EFF"/>
            <w:lang w:val="es-ES"/>
          </w:rPr>
          <w:t>http://canada.cosentinonews.com/</w:t>
        </w:r>
      </w:hyperlink>
      <w:r w:rsidRPr="005D616F">
        <w:rPr>
          <w:rFonts w:asciiTheme="majorHAnsi" w:eastAsia="Times New Roman" w:hAnsiTheme="majorHAnsi" w:cs="Times"/>
          <w:sz w:val="22"/>
          <w:szCs w:val="22"/>
          <w:lang w:val="es-ES"/>
        </w:rPr>
        <w:t> </w:t>
      </w:r>
    </w:p>
    <w:p w14:paraId="4C317395" w14:textId="77777777" w:rsidR="00B73C98" w:rsidRPr="005D616F" w:rsidRDefault="00B73C98" w:rsidP="00EC2E2F">
      <w:pPr>
        <w:pStyle w:val="PlainText"/>
        <w:ind w:left="284"/>
        <w:jc w:val="both"/>
        <w:rPr>
          <w:rStyle w:val="Hyperlink"/>
          <w:rFonts w:asciiTheme="majorHAnsi" w:hAnsiTheme="majorHAnsi"/>
          <w:sz w:val="22"/>
          <w:szCs w:val="22"/>
          <w:lang w:val="es-ES"/>
        </w:rPr>
      </w:pPr>
    </w:p>
    <w:p w14:paraId="202BF844" w14:textId="77777777" w:rsidR="00B73C98" w:rsidRPr="007F446E" w:rsidRDefault="00B73C98" w:rsidP="00EC2E2F">
      <w:pPr>
        <w:ind w:left="284"/>
        <w:jc w:val="both"/>
        <w:rPr>
          <w:rFonts w:asciiTheme="majorHAnsi" w:hAnsiTheme="majorHAnsi"/>
          <w:noProof/>
          <w:sz w:val="22"/>
          <w:szCs w:val="22"/>
          <w:lang w:val="en-CA"/>
        </w:rPr>
      </w:pPr>
      <w:r w:rsidRPr="007F446E">
        <w:rPr>
          <w:rFonts w:asciiTheme="majorHAnsi" w:hAnsiTheme="majorHAnsi"/>
          <w:sz w:val="22"/>
          <w:szCs w:val="22"/>
          <w:lang w:val="en-CA"/>
        </w:rPr>
        <w:t xml:space="preserve">Media Contact: </w:t>
      </w:r>
      <w:r w:rsidRPr="007F446E">
        <w:rPr>
          <w:rFonts w:asciiTheme="majorHAnsi" w:hAnsiTheme="majorHAnsi"/>
          <w:noProof/>
          <w:sz w:val="22"/>
          <w:szCs w:val="22"/>
          <w:lang w:val="en-CA"/>
        </w:rPr>
        <w:t xml:space="preserve">For more information, please contact Erin McKay at Flying Camel: (416) 455-9960 or via email </w:t>
      </w:r>
      <w:hyperlink r:id="rId15" w:history="1">
        <w:r w:rsidRPr="007F446E">
          <w:rPr>
            <w:rStyle w:val="Hyperlink"/>
            <w:rFonts w:asciiTheme="majorHAnsi" w:hAnsiTheme="majorHAnsi"/>
            <w:noProof/>
            <w:sz w:val="22"/>
            <w:szCs w:val="22"/>
            <w:lang w:val="en-CA"/>
          </w:rPr>
          <w:t>erin@flyingcamel.com</w:t>
        </w:r>
      </w:hyperlink>
    </w:p>
    <w:p w14:paraId="51E01A13" w14:textId="77777777" w:rsidR="00B73C98" w:rsidRPr="007F446E" w:rsidRDefault="00B73C98" w:rsidP="00EC2E2F">
      <w:pPr>
        <w:pStyle w:val="PlainText"/>
        <w:ind w:left="284"/>
        <w:jc w:val="both"/>
        <w:rPr>
          <w:rFonts w:asciiTheme="majorHAnsi" w:hAnsiTheme="majorHAnsi"/>
          <w:color w:val="0563C1"/>
          <w:sz w:val="22"/>
          <w:szCs w:val="22"/>
          <w:u w:val="single"/>
          <w:lang w:val="en-CA"/>
        </w:rPr>
      </w:pPr>
    </w:p>
    <w:p w14:paraId="1D552EC9" w14:textId="77777777" w:rsidR="00B73C98" w:rsidRPr="007F446E" w:rsidRDefault="00B73C98" w:rsidP="00EC2E2F">
      <w:pPr>
        <w:pStyle w:val="PlainText"/>
        <w:ind w:left="284"/>
        <w:jc w:val="center"/>
        <w:rPr>
          <w:rFonts w:asciiTheme="majorHAnsi" w:hAnsiTheme="majorHAnsi"/>
          <w:sz w:val="22"/>
          <w:szCs w:val="22"/>
          <w:lang w:val="en-CA"/>
        </w:rPr>
      </w:pPr>
      <w:r w:rsidRPr="007F446E">
        <w:rPr>
          <w:rFonts w:asciiTheme="majorHAnsi" w:hAnsiTheme="majorHAnsi"/>
          <w:sz w:val="22"/>
          <w:szCs w:val="22"/>
          <w:lang w:val="en-CA"/>
        </w:rPr>
        <w:t>-30-</w:t>
      </w:r>
    </w:p>
    <w:p w14:paraId="67F08D5D" w14:textId="77777777" w:rsidR="00C3142E" w:rsidRPr="00786ED9" w:rsidRDefault="00C3142E" w:rsidP="00C3142E">
      <w:pPr>
        <w:autoSpaceDE w:val="0"/>
        <w:autoSpaceDN w:val="0"/>
        <w:adjustRightInd w:val="0"/>
        <w:spacing w:line="288" w:lineRule="auto"/>
        <w:ind w:left="709"/>
        <w:jc w:val="both"/>
        <w:textAlignment w:val="center"/>
        <w:rPr>
          <w:rFonts w:ascii="Calibri" w:eastAsia="Times New Roman" w:hAnsi="Calibri"/>
          <w:sz w:val="22"/>
          <w:szCs w:val="22"/>
        </w:rPr>
      </w:pPr>
    </w:p>
    <w:sectPr w:rsidR="00C3142E" w:rsidRPr="00786ED9" w:rsidSect="00C3142E">
      <w:headerReference w:type="default" r:id="rId16"/>
      <w:footerReference w:type="default" r:id="rId17"/>
      <w:type w:val="continuous"/>
      <w:pgSz w:w="11900" w:h="16820"/>
      <w:pgMar w:top="1369" w:right="843" w:bottom="1417" w:left="567" w:header="426" w:footer="4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BAFFE" w14:textId="77777777" w:rsidR="006736B6" w:rsidRDefault="006736B6" w:rsidP="00C3142E">
      <w:r>
        <w:separator/>
      </w:r>
    </w:p>
  </w:endnote>
  <w:endnote w:type="continuationSeparator" w:id="0">
    <w:p w14:paraId="0F5D0418" w14:textId="77777777" w:rsidR="006736B6" w:rsidRDefault="006736B6" w:rsidP="00C3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PFHandbookPro-Light">
    <w:altName w:val="Calibri"/>
    <w:panose1 w:val="02000506000000020004"/>
    <w:charset w:val="00"/>
    <w:family w:val="auto"/>
    <w:pitch w:val="variable"/>
    <w:sig w:usb0="00000001" w:usb1="5000E0FB" w:usb2="00000000" w:usb3="00000000" w:csb0="0000009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F607A" w14:textId="77777777" w:rsidR="00C3142E" w:rsidRDefault="00C3142E" w:rsidP="00C3142E">
    <w:pPr>
      <w:tabs>
        <w:tab w:val="left" w:pos="888"/>
      </w:tabs>
      <w:rPr>
        <w:rFonts w:ascii="PFHandbookPro-Light" w:hAnsi="PFHandbookPro-Light"/>
        <w:color w:val="595959"/>
        <w:sz w:val="17"/>
        <w:szCs w:val="17"/>
      </w:rPr>
    </w:pPr>
  </w:p>
  <w:p w14:paraId="5AD51D22" w14:textId="77777777" w:rsidR="00C3142E" w:rsidRPr="00E06973" w:rsidRDefault="00C3142E" w:rsidP="00C3142E">
    <w:pPr>
      <w:tabs>
        <w:tab w:val="left" w:pos="888"/>
      </w:tabs>
      <w:rPr>
        <w:rFonts w:ascii="PFHandbookPro-Light" w:hAnsi="PFHandbookPro-Light"/>
        <w:color w:val="7F7F7F"/>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E0CCA" w14:textId="77777777" w:rsidR="006736B6" w:rsidRDefault="006736B6" w:rsidP="00C3142E">
      <w:r>
        <w:separator/>
      </w:r>
    </w:p>
  </w:footnote>
  <w:footnote w:type="continuationSeparator" w:id="0">
    <w:p w14:paraId="47B3072F" w14:textId="77777777" w:rsidR="006736B6" w:rsidRDefault="006736B6" w:rsidP="00C31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990A6" w14:textId="77777777" w:rsidR="00C3142E" w:rsidRDefault="003319EC" w:rsidP="00C3142E">
    <w:pPr>
      <w:pStyle w:val="Header"/>
    </w:pPr>
    <w:r>
      <w:rPr>
        <w:noProof/>
        <w:lang w:val="es-ES" w:eastAsia="es-ES"/>
      </w:rPr>
      <w:drawing>
        <wp:inline distT="0" distB="0" distL="0" distR="0" wp14:anchorId="5D221765" wp14:editId="7FE86E01">
          <wp:extent cx="6741795" cy="382270"/>
          <wp:effectExtent l="0" t="0" r="0" b="0"/>
          <wp:docPr id="2" name="Picture 1" descr="Encabezado Cosentino y Mar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Cosentino y Marc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1795" cy="382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41832"/>
    <w:multiLevelType w:val="hybridMultilevel"/>
    <w:tmpl w:val="4F3E7A90"/>
    <w:lvl w:ilvl="0" w:tplc="8E84F2FE">
      <w:start w:val="1"/>
      <w:numFmt w:val="decimal"/>
      <w:lvlText w:val="%1)"/>
      <w:lvlJc w:val="left"/>
      <w:pPr>
        <w:ind w:left="1068" w:hanging="360"/>
      </w:pPr>
      <w:rPr>
        <w:rFonts w:hint="default"/>
      </w:rPr>
    </w:lvl>
    <w:lvl w:ilvl="1" w:tplc="8668BD92" w:tentative="1">
      <w:start w:val="1"/>
      <w:numFmt w:val="lowerLetter"/>
      <w:lvlText w:val="%2."/>
      <w:lvlJc w:val="left"/>
      <w:pPr>
        <w:ind w:left="1788" w:hanging="360"/>
      </w:pPr>
    </w:lvl>
    <w:lvl w:ilvl="2" w:tplc="3774D8B2" w:tentative="1">
      <w:start w:val="1"/>
      <w:numFmt w:val="lowerRoman"/>
      <w:lvlText w:val="%3."/>
      <w:lvlJc w:val="right"/>
      <w:pPr>
        <w:ind w:left="2508" w:hanging="180"/>
      </w:pPr>
    </w:lvl>
    <w:lvl w:ilvl="3" w:tplc="BC92B4C8" w:tentative="1">
      <w:start w:val="1"/>
      <w:numFmt w:val="decimal"/>
      <w:lvlText w:val="%4."/>
      <w:lvlJc w:val="left"/>
      <w:pPr>
        <w:ind w:left="3228" w:hanging="360"/>
      </w:pPr>
    </w:lvl>
    <w:lvl w:ilvl="4" w:tplc="FF608A18" w:tentative="1">
      <w:start w:val="1"/>
      <w:numFmt w:val="lowerLetter"/>
      <w:lvlText w:val="%5."/>
      <w:lvlJc w:val="left"/>
      <w:pPr>
        <w:ind w:left="3948" w:hanging="360"/>
      </w:pPr>
    </w:lvl>
    <w:lvl w:ilvl="5" w:tplc="61685D84" w:tentative="1">
      <w:start w:val="1"/>
      <w:numFmt w:val="lowerRoman"/>
      <w:lvlText w:val="%6."/>
      <w:lvlJc w:val="right"/>
      <w:pPr>
        <w:ind w:left="4668" w:hanging="180"/>
      </w:pPr>
    </w:lvl>
    <w:lvl w:ilvl="6" w:tplc="1E8C2EEC" w:tentative="1">
      <w:start w:val="1"/>
      <w:numFmt w:val="decimal"/>
      <w:lvlText w:val="%7."/>
      <w:lvlJc w:val="left"/>
      <w:pPr>
        <w:ind w:left="5388" w:hanging="360"/>
      </w:pPr>
    </w:lvl>
    <w:lvl w:ilvl="7" w:tplc="A23A173A" w:tentative="1">
      <w:start w:val="1"/>
      <w:numFmt w:val="lowerLetter"/>
      <w:lvlText w:val="%8."/>
      <w:lvlJc w:val="left"/>
      <w:pPr>
        <w:ind w:left="6108" w:hanging="360"/>
      </w:pPr>
    </w:lvl>
    <w:lvl w:ilvl="8" w:tplc="901CFD04" w:tentative="1">
      <w:start w:val="1"/>
      <w:numFmt w:val="lowerRoman"/>
      <w:lvlText w:val="%9."/>
      <w:lvlJc w:val="right"/>
      <w:pPr>
        <w:ind w:left="6828" w:hanging="180"/>
      </w:pPr>
    </w:lvl>
  </w:abstractNum>
  <w:abstractNum w:abstractNumId="1" w15:restartNumberingAfterBreak="0">
    <w:nsid w:val="24737C26"/>
    <w:multiLevelType w:val="hybridMultilevel"/>
    <w:tmpl w:val="659C76D8"/>
    <w:lvl w:ilvl="0" w:tplc="005C31D8">
      <w:start w:val="1"/>
      <w:numFmt w:val="bullet"/>
      <w:lvlText w:val=""/>
      <w:lvlJc w:val="left"/>
      <w:pPr>
        <w:ind w:left="1428" w:hanging="360"/>
      </w:pPr>
      <w:rPr>
        <w:rFonts w:ascii="Symbol" w:hAnsi="Symbol" w:hint="default"/>
      </w:rPr>
    </w:lvl>
    <w:lvl w:ilvl="1" w:tplc="A4362CBC" w:tentative="1">
      <w:start w:val="1"/>
      <w:numFmt w:val="bullet"/>
      <w:lvlText w:val="o"/>
      <w:lvlJc w:val="left"/>
      <w:pPr>
        <w:ind w:left="2148" w:hanging="360"/>
      </w:pPr>
      <w:rPr>
        <w:rFonts w:ascii="Courier New" w:hAnsi="Courier New" w:hint="default"/>
      </w:rPr>
    </w:lvl>
    <w:lvl w:ilvl="2" w:tplc="A0DCA5A2" w:tentative="1">
      <w:start w:val="1"/>
      <w:numFmt w:val="bullet"/>
      <w:lvlText w:val=""/>
      <w:lvlJc w:val="left"/>
      <w:pPr>
        <w:ind w:left="2868" w:hanging="360"/>
      </w:pPr>
      <w:rPr>
        <w:rFonts w:ascii="Wingdings" w:hAnsi="Wingdings" w:hint="default"/>
      </w:rPr>
    </w:lvl>
    <w:lvl w:ilvl="3" w:tplc="AF26B15A" w:tentative="1">
      <w:start w:val="1"/>
      <w:numFmt w:val="bullet"/>
      <w:lvlText w:val=""/>
      <w:lvlJc w:val="left"/>
      <w:pPr>
        <w:ind w:left="3588" w:hanging="360"/>
      </w:pPr>
      <w:rPr>
        <w:rFonts w:ascii="Symbol" w:hAnsi="Symbol" w:hint="default"/>
      </w:rPr>
    </w:lvl>
    <w:lvl w:ilvl="4" w:tplc="493875BC" w:tentative="1">
      <w:start w:val="1"/>
      <w:numFmt w:val="bullet"/>
      <w:lvlText w:val="o"/>
      <w:lvlJc w:val="left"/>
      <w:pPr>
        <w:ind w:left="4308" w:hanging="360"/>
      </w:pPr>
      <w:rPr>
        <w:rFonts w:ascii="Courier New" w:hAnsi="Courier New" w:hint="default"/>
      </w:rPr>
    </w:lvl>
    <w:lvl w:ilvl="5" w:tplc="0B1ED884" w:tentative="1">
      <w:start w:val="1"/>
      <w:numFmt w:val="bullet"/>
      <w:lvlText w:val=""/>
      <w:lvlJc w:val="left"/>
      <w:pPr>
        <w:ind w:left="5028" w:hanging="360"/>
      </w:pPr>
      <w:rPr>
        <w:rFonts w:ascii="Wingdings" w:hAnsi="Wingdings" w:hint="default"/>
      </w:rPr>
    </w:lvl>
    <w:lvl w:ilvl="6" w:tplc="DC2C116E" w:tentative="1">
      <w:start w:val="1"/>
      <w:numFmt w:val="bullet"/>
      <w:lvlText w:val=""/>
      <w:lvlJc w:val="left"/>
      <w:pPr>
        <w:ind w:left="5748" w:hanging="360"/>
      </w:pPr>
      <w:rPr>
        <w:rFonts w:ascii="Symbol" w:hAnsi="Symbol" w:hint="default"/>
      </w:rPr>
    </w:lvl>
    <w:lvl w:ilvl="7" w:tplc="FEC8C326" w:tentative="1">
      <w:start w:val="1"/>
      <w:numFmt w:val="bullet"/>
      <w:lvlText w:val="o"/>
      <w:lvlJc w:val="left"/>
      <w:pPr>
        <w:ind w:left="6468" w:hanging="360"/>
      </w:pPr>
      <w:rPr>
        <w:rFonts w:ascii="Courier New" w:hAnsi="Courier New" w:hint="default"/>
      </w:rPr>
    </w:lvl>
    <w:lvl w:ilvl="8" w:tplc="36748F58" w:tentative="1">
      <w:start w:val="1"/>
      <w:numFmt w:val="bullet"/>
      <w:lvlText w:val=""/>
      <w:lvlJc w:val="left"/>
      <w:pPr>
        <w:ind w:left="7188" w:hanging="360"/>
      </w:pPr>
      <w:rPr>
        <w:rFonts w:ascii="Wingdings" w:hAnsi="Wingdings" w:hint="default"/>
      </w:rPr>
    </w:lvl>
  </w:abstractNum>
  <w:abstractNum w:abstractNumId="2" w15:restartNumberingAfterBreak="0">
    <w:nsid w:val="2E5A7C3B"/>
    <w:multiLevelType w:val="hybridMultilevel"/>
    <w:tmpl w:val="834EBFA0"/>
    <w:lvl w:ilvl="0" w:tplc="DD103FFC">
      <w:start w:val="1"/>
      <w:numFmt w:val="bullet"/>
      <w:lvlText w:val=""/>
      <w:lvlJc w:val="left"/>
      <w:pPr>
        <w:ind w:left="1278" w:hanging="360"/>
      </w:pPr>
      <w:rPr>
        <w:rFonts w:ascii="Symbol" w:hAnsi="Symbol" w:hint="default"/>
      </w:rPr>
    </w:lvl>
    <w:lvl w:ilvl="1" w:tplc="F6C4512A" w:tentative="1">
      <w:start w:val="1"/>
      <w:numFmt w:val="bullet"/>
      <w:lvlText w:val="o"/>
      <w:lvlJc w:val="left"/>
      <w:pPr>
        <w:ind w:left="1998" w:hanging="360"/>
      </w:pPr>
      <w:rPr>
        <w:rFonts w:ascii="Courier New" w:hAnsi="Courier New" w:hint="default"/>
      </w:rPr>
    </w:lvl>
    <w:lvl w:ilvl="2" w:tplc="14A66F12" w:tentative="1">
      <w:start w:val="1"/>
      <w:numFmt w:val="bullet"/>
      <w:lvlText w:val=""/>
      <w:lvlJc w:val="left"/>
      <w:pPr>
        <w:ind w:left="2718" w:hanging="360"/>
      </w:pPr>
      <w:rPr>
        <w:rFonts w:ascii="Wingdings" w:hAnsi="Wingdings" w:hint="default"/>
      </w:rPr>
    </w:lvl>
    <w:lvl w:ilvl="3" w:tplc="657225EC" w:tentative="1">
      <w:start w:val="1"/>
      <w:numFmt w:val="bullet"/>
      <w:lvlText w:val=""/>
      <w:lvlJc w:val="left"/>
      <w:pPr>
        <w:ind w:left="3438" w:hanging="360"/>
      </w:pPr>
      <w:rPr>
        <w:rFonts w:ascii="Symbol" w:hAnsi="Symbol" w:hint="default"/>
      </w:rPr>
    </w:lvl>
    <w:lvl w:ilvl="4" w:tplc="5B8EC720" w:tentative="1">
      <w:start w:val="1"/>
      <w:numFmt w:val="bullet"/>
      <w:lvlText w:val="o"/>
      <w:lvlJc w:val="left"/>
      <w:pPr>
        <w:ind w:left="4158" w:hanging="360"/>
      </w:pPr>
      <w:rPr>
        <w:rFonts w:ascii="Courier New" w:hAnsi="Courier New" w:hint="default"/>
      </w:rPr>
    </w:lvl>
    <w:lvl w:ilvl="5" w:tplc="D2FCCBA2" w:tentative="1">
      <w:start w:val="1"/>
      <w:numFmt w:val="bullet"/>
      <w:lvlText w:val=""/>
      <w:lvlJc w:val="left"/>
      <w:pPr>
        <w:ind w:left="4878" w:hanging="360"/>
      </w:pPr>
      <w:rPr>
        <w:rFonts w:ascii="Wingdings" w:hAnsi="Wingdings" w:hint="default"/>
      </w:rPr>
    </w:lvl>
    <w:lvl w:ilvl="6" w:tplc="8E5C057E" w:tentative="1">
      <w:start w:val="1"/>
      <w:numFmt w:val="bullet"/>
      <w:lvlText w:val=""/>
      <w:lvlJc w:val="left"/>
      <w:pPr>
        <w:ind w:left="5598" w:hanging="360"/>
      </w:pPr>
      <w:rPr>
        <w:rFonts w:ascii="Symbol" w:hAnsi="Symbol" w:hint="default"/>
      </w:rPr>
    </w:lvl>
    <w:lvl w:ilvl="7" w:tplc="25E63D5C" w:tentative="1">
      <w:start w:val="1"/>
      <w:numFmt w:val="bullet"/>
      <w:lvlText w:val="o"/>
      <w:lvlJc w:val="left"/>
      <w:pPr>
        <w:ind w:left="6318" w:hanging="360"/>
      </w:pPr>
      <w:rPr>
        <w:rFonts w:ascii="Courier New" w:hAnsi="Courier New" w:hint="default"/>
      </w:rPr>
    </w:lvl>
    <w:lvl w:ilvl="8" w:tplc="48F4236A" w:tentative="1">
      <w:start w:val="1"/>
      <w:numFmt w:val="bullet"/>
      <w:lvlText w:val=""/>
      <w:lvlJc w:val="left"/>
      <w:pPr>
        <w:ind w:left="7038" w:hanging="360"/>
      </w:pPr>
      <w:rPr>
        <w:rFonts w:ascii="Wingdings" w:hAnsi="Wingdings" w:hint="default"/>
      </w:rPr>
    </w:lvl>
  </w:abstractNum>
  <w:abstractNum w:abstractNumId="3" w15:restartNumberingAfterBreak="0">
    <w:nsid w:val="326471E8"/>
    <w:multiLevelType w:val="hybridMultilevel"/>
    <w:tmpl w:val="22325D5E"/>
    <w:lvl w:ilvl="0" w:tplc="F0268A14">
      <w:start w:val="1"/>
      <w:numFmt w:val="bullet"/>
      <w:lvlText w:val=""/>
      <w:lvlJc w:val="left"/>
      <w:pPr>
        <w:tabs>
          <w:tab w:val="num" w:pos="720"/>
        </w:tabs>
        <w:ind w:left="720" w:hanging="360"/>
      </w:pPr>
      <w:rPr>
        <w:rFonts w:ascii="Symbol" w:hAnsi="Symbol" w:hint="default"/>
      </w:rPr>
    </w:lvl>
    <w:lvl w:ilvl="1" w:tplc="BD68D492" w:tentative="1">
      <w:start w:val="1"/>
      <w:numFmt w:val="bullet"/>
      <w:lvlText w:val="o"/>
      <w:lvlJc w:val="left"/>
      <w:pPr>
        <w:tabs>
          <w:tab w:val="num" w:pos="1440"/>
        </w:tabs>
        <w:ind w:left="1440" w:hanging="360"/>
      </w:pPr>
      <w:rPr>
        <w:rFonts w:ascii="Courier New" w:hAnsi="Courier New" w:cs="Symbol" w:hint="default"/>
      </w:rPr>
    </w:lvl>
    <w:lvl w:ilvl="2" w:tplc="A0460D3E" w:tentative="1">
      <w:start w:val="1"/>
      <w:numFmt w:val="bullet"/>
      <w:lvlText w:val=""/>
      <w:lvlJc w:val="left"/>
      <w:pPr>
        <w:tabs>
          <w:tab w:val="num" w:pos="2160"/>
        </w:tabs>
        <w:ind w:left="2160" w:hanging="360"/>
      </w:pPr>
      <w:rPr>
        <w:rFonts w:ascii="Wingdings" w:hAnsi="Wingdings" w:hint="default"/>
      </w:rPr>
    </w:lvl>
    <w:lvl w:ilvl="3" w:tplc="7D023BF6" w:tentative="1">
      <w:start w:val="1"/>
      <w:numFmt w:val="bullet"/>
      <w:lvlText w:val=""/>
      <w:lvlJc w:val="left"/>
      <w:pPr>
        <w:tabs>
          <w:tab w:val="num" w:pos="2880"/>
        </w:tabs>
        <w:ind w:left="2880" w:hanging="360"/>
      </w:pPr>
      <w:rPr>
        <w:rFonts w:ascii="Symbol" w:hAnsi="Symbol" w:hint="default"/>
      </w:rPr>
    </w:lvl>
    <w:lvl w:ilvl="4" w:tplc="D6E4A960" w:tentative="1">
      <w:start w:val="1"/>
      <w:numFmt w:val="bullet"/>
      <w:lvlText w:val="o"/>
      <w:lvlJc w:val="left"/>
      <w:pPr>
        <w:tabs>
          <w:tab w:val="num" w:pos="3600"/>
        </w:tabs>
        <w:ind w:left="3600" w:hanging="360"/>
      </w:pPr>
      <w:rPr>
        <w:rFonts w:ascii="Courier New" w:hAnsi="Courier New" w:cs="Symbol" w:hint="default"/>
      </w:rPr>
    </w:lvl>
    <w:lvl w:ilvl="5" w:tplc="55AAC2E4" w:tentative="1">
      <w:start w:val="1"/>
      <w:numFmt w:val="bullet"/>
      <w:lvlText w:val=""/>
      <w:lvlJc w:val="left"/>
      <w:pPr>
        <w:tabs>
          <w:tab w:val="num" w:pos="4320"/>
        </w:tabs>
        <w:ind w:left="4320" w:hanging="360"/>
      </w:pPr>
      <w:rPr>
        <w:rFonts w:ascii="Wingdings" w:hAnsi="Wingdings" w:hint="default"/>
      </w:rPr>
    </w:lvl>
    <w:lvl w:ilvl="6" w:tplc="478C4A3E" w:tentative="1">
      <w:start w:val="1"/>
      <w:numFmt w:val="bullet"/>
      <w:lvlText w:val=""/>
      <w:lvlJc w:val="left"/>
      <w:pPr>
        <w:tabs>
          <w:tab w:val="num" w:pos="5040"/>
        </w:tabs>
        <w:ind w:left="5040" w:hanging="360"/>
      </w:pPr>
      <w:rPr>
        <w:rFonts w:ascii="Symbol" w:hAnsi="Symbol" w:hint="default"/>
      </w:rPr>
    </w:lvl>
    <w:lvl w:ilvl="7" w:tplc="8FCE5488" w:tentative="1">
      <w:start w:val="1"/>
      <w:numFmt w:val="bullet"/>
      <w:lvlText w:val="o"/>
      <w:lvlJc w:val="left"/>
      <w:pPr>
        <w:tabs>
          <w:tab w:val="num" w:pos="5760"/>
        </w:tabs>
        <w:ind w:left="5760" w:hanging="360"/>
      </w:pPr>
      <w:rPr>
        <w:rFonts w:ascii="Courier New" w:hAnsi="Courier New" w:cs="Symbol" w:hint="default"/>
      </w:rPr>
    </w:lvl>
    <w:lvl w:ilvl="8" w:tplc="3EB63EA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69"/>
    <w:rsid w:val="00004383"/>
    <w:rsid w:val="00025835"/>
    <w:rsid w:val="00055948"/>
    <w:rsid w:val="000917F0"/>
    <w:rsid w:val="000B1308"/>
    <w:rsid w:val="000B3EB8"/>
    <w:rsid w:val="000D1CE4"/>
    <w:rsid w:val="000D2BD1"/>
    <w:rsid w:val="0011136C"/>
    <w:rsid w:val="00113390"/>
    <w:rsid w:val="00123253"/>
    <w:rsid w:val="00124AE5"/>
    <w:rsid w:val="00127225"/>
    <w:rsid w:val="00132C91"/>
    <w:rsid w:val="00143068"/>
    <w:rsid w:val="00170790"/>
    <w:rsid w:val="00183FF6"/>
    <w:rsid w:val="001A180E"/>
    <w:rsid w:val="001E1CB3"/>
    <w:rsid w:val="00205603"/>
    <w:rsid w:val="00206825"/>
    <w:rsid w:val="00207BF0"/>
    <w:rsid w:val="00216869"/>
    <w:rsid w:val="00223E83"/>
    <w:rsid w:val="00223EDE"/>
    <w:rsid w:val="00252A1C"/>
    <w:rsid w:val="002545FD"/>
    <w:rsid w:val="00294F00"/>
    <w:rsid w:val="002A1BE6"/>
    <w:rsid w:val="002B42EA"/>
    <w:rsid w:val="002D192D"/>
    <w:rsid w:val="002E0C74"/>
    <w:rsid w:val="002E2DCC"/>
    <w:rsid w:val="003101B3"/>
    <w:rsid w:val="003319EC"/>
    <w:rsid w:val="003668F8"/>
    <w:rsid w:val="00384282"/>
    <w:rsid w:val="00393D78"/>
    <w:rsid w:val="003A1667"/>
    <w:rsid w:val="003A2CB5"/>
    <w:rsid w:val="003A3400"/>
    <w:rsid w:val="003A3679"/>
    <w:rsid w:val="003D2833"/>
    <w:rsid w:val="003D32D1"/>
    <w:rsid w:val="003E274B"/>
    <w:rsid w:val="00403123"/>
    <w:rsid w:val="00405209"/>
    <w:rsid w:val="00415070"/>
    <w:rsid w:val="00447574"/>
    <w:rsid w:val="004B087F"/>
    <w:rsid w:val="004B1F1D"/>
    <w:rsid w:val="004B3D74"/>
    <w:rsid w:val="004B73F3"/>
    <w:rsid w:val="004C2C89"/>
    <w:rsid w:val="004C4A27"/>
    <w:rsid w:val="004D72F8"/>
    <w:rsid w:val="00504F58"/>
    <w:rsid w:val="00513D2D"/>
    <w:rsid w:val="0052597C"/>
    <w:rsid w:val="00540826"/>
    <w:rsid w:val="00554CA5"/>
    <w:rsid w:val="00563974"/>
    <w:rsid w:val="0057469C"/>
    <w:rsid w:val="00590FE7"/>
    <w:rsid w:val="005A0A83"/>
    <w:rsid w:val="005A0DF9"/>
    <w:rsid w:val="005A3C72"/>
    <w:rsid w:val="005D616F"/>
    <w:rsid w:val="005E000F"/>
    <w:rsid w:val="005E5ECB"/>
    <w:rsid w:val="005F1623"/>
    <w:rsid w:val="00603EFB"/>
    <w:rsid w:val="0061126A"/>
    <w:rsid w:val="0062081E"/>
    <w:rsid w:val="006274FD"/>
    <w:rsid w:val="00651F9A"/>
    <w:rsid w:val="00661807"/>
    <w:rsid w:val="00665D38"/>
    <w:rsid w:val="006736B6"/>
    <w:rsid w:val="006827E8"/>
    <w:rsid w:val="00692C89"/>
    <w:rsid w:val="006937E3"/>
    <w:rsid w:val="00693EF9"/>
    <w:rsid w:val="006C485C"/>
    <w:rsid w:val="0071248C"/>
    <w:rsid w:val="00735E7A"/>
    <w:rsid w:val="00746562"/>
    <w:rsid w:val="007F03DC"/>
    <w:rsid w:val="007F446E"/>
    <w:rsid w:val="00801A93"/>
    <w:rsid w:val="008046B8"/>
    <w:rsid w:val="00807350"/>
    <w:rsid w:val="00817D3C"/>
    <w:rsid w:val="00837574"/>
    <w:rsid w:val="0084006A"/>
    <w:rsid w:val="00876617"/>
    <w:rsid w:val="00881A17"/>
    <w:rsid w:val="008D50BB"/>
    <w:rsid w:val="00902372"/>
    <w:rsid w:val="00906B7C"/>
    <w:rsid w:val="00907FC5"/>
    <w:rsid w:val="00960DD6"/>
    <w:rsid w:val="00962201"/>
    <w:rsid w:val="00973446"/>
    <w:rsid w:val="00981DDE"/>
    <w:rsid w:val="009D02CA"/>
    <w:rsid w:val="009D0325"/>
    <w:rsid w:val="009D724A"/>
    <w:rsid w:val="009E1053"/>
    <w:rsid w:val="00A41E44"/>
    <w:rsid w:val="00A5516C"/>
    <w:rsid w:val="00A650C2"/>
    <w:rsid w:val="00A73901"/>
    <w:rsid w:val="00A813CC"/>
    <w:rsid w:val="00A82E0E"/>
    <w:rsid w:val="00A8404B"/>
    <w:rsid w:val="00A95B8B"/>
    <w:rsid w:val="00A95FEC"/>
    <w:rsid w:val="00A96698"/>
    <w:rsid w:val="00AA2E09"/>
    <w:rsid w:val="00AA7040"/>
    <w:rsid w:val="00AC151F"/>
    <w:rsid w:val="00AC2ABC"/>
    <w:rsid w:val="00B150ED"/>
    <w:rsid w:val="00B164E9"/>
    <w:rsid w:val="00B2109D"/>
    <w:rsid w:val="00B242ED"/>
    <w:rsid w:val="00B32C90"/>
    <w:rsid w:val="00B73C98"/>
    <w:rsid w:val="00B82091"/>
    <w:rsid w:val="00B9143D"/>
    <w:rsid w:val="00BC28A9"/>
    <w:rsid w:val="00BC316D"/>
    <w:rsid w:val="00BF0D28"/>
    <w:rsid w:val="00C17732"/>
    <w:rsid w:val="00C17D1A"/>
    <w:rsid w:val="00C21B9C"/>
    <w:rsid w:val="00C3142E"/>
    <w:rsid w:val="00C33500"/>
    <w:rsid w:val="00C728C5"/>
    <w:rsid w:val="00C74DAE"/>
    <w:rsid w:val="00C80765"/>
    <w:rsid w:val="00C93CBA"/>
    <w:rsid w:val="00CB4CCB"/>
    <w:rsid w:val="00CC2980"/>
    <w:rsid w:val="00CC7C5B"/>
    <w:rsid w:val="00CE0ED8"/>
    <w:rsid w:val="00CE2DBD"/>
    <w:rsid w:val="00CF133B"/>
    <w:rsid w:val="00CF74CA"/>
    <w:rsid w:val="00D15B57"/>
    <w:rsid w:val="00D44D72"/>
    <w:rsid w:val="00D516DC"/>
    <w:rsid w:val="00D51D0A"/>
    <w:rsid w:val="00D77B14"/>
    <w:rsid w:val="00D842E2"/>
    <w:rsid w:val="00D95C15"/>
    <w:rsid w:val="00DD1C8B"/>
    <w:rsid w:val="00DF3923"/>
    <w:rsid w:val="00E0195F"/>
    <w:rsid w:val="00E278CB"/>
    <w:rsid w:val="00E9066E"/>
    <w:rsid w:val="00E92119"/>
    <w:rsid w:val="00EA1C99"/>
    <w:rsid w:val="00EA1D15"/>
    <w:rsid w:val="00EB0E46"/>
    <w:rsid w:val="00EC18BB"/>
    <w:rsid w:val="00EC2E2F"/>
    <w:rsid w:val="00EC33E9"/>
    <w:rsid w:val="00EF04A4"/>
    <w:rsid w:val="00F01C8A"/>
    <w:rsid w:val="00F02581"/>
    <w:rsid w:val="00F152AF"/>
    <w:rsid w:val="00F15CD3"/>
    <w:rsid w:val="00F328A1"/>
    <w:rsid w:val="00F54954"/>
    <w:rsid w:val="00F63FDE"/>
    <w:rsid w:val="00F655D3"/>
    <w:rsid w:val="00F763DE"/>
    <w:rsid w:val="00F8060D"/>
    <w:rsid w:val="00FB0AD3"/>
    <w:rsid w:val="00FE7717"/>
    <w:rsid w:val="00FE78DC"/>
    <w:rsid w:val="00FF1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DCC60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869"/>
    <w:pPr>
      <w:tabs>
        <w:tab w:val="center" w:pos="4252"/>
        <w:tab w:val="right" w:pos="8504"/>
      </w:tabs>
    </w:pPr>
  </w:style>
  <w:style w:type="character" w:customStyle="1" w:styleId="HeaderChar">
    <w:name w:val="Header Char"/>
    <w:basedOn w:val="DefaultParagraphFont"/>
    <w:link w:val="Header"/>
    <w:uiPriority w:val="99"/>
    <w:rsid w:val="00216869"/>
  </w:style>
  <w:style w:type="paragraph" w:styleId="Footer">
    <w:name w:val="footer"/>
    <w:basedOn w:val="Normal"/>
    <w:link w:val="FooterChar"/>
    <w:uiPriority w:val="99"/>
    <w:unhideWhenUsed/>
    <w:rsid w:val="00216869"/>
    <w:pPr>
      <w:tabs>
        <w:tab w:val="center" w:pos="4252"/>
        <w:tab w:val="right" w:pos="8504"/>
      </w:tabs>
    </w:pPr>
  </w:style>
  <w:style w:type="character" w:customStyle="1" w:styleId="FooterChar">
    <w:name w:val="Footer Char"/>
    <w:basedOn w:val="DefaultParagraphFont"/>
    <w:link w:val="Footer"/>
    <w:uiPriority w:val="99"/>
    <w:rsid w:val="00216869"/>
  </w:style>
  <w:style w:type="paragraph" w:styleId="BalloonText">
    <w:name w:val="Balloon Text"/>
    <w:basedOn w:val="Normal"/>
    <w:link w:val="BalloonTextChar"/>
    <w:uiPriority w:val="99"/>
    <w:semiHidden/>
    <w:unhideWhenUsed/>
    <w:rsid w:val="00216869"/>
    <w:rPr>
      <w:rFonts w:ascii="Lucida Grande" w:hAnsi="Lucida Grande"/>
      <w:sz w:val="18"/>
      <w:szCs w:val="18"/>
    </w:rPr>
  </w:style>
  <w:style w:type="character" w:customStyle="1" w:styleId="BalloonTextChar">
    <w:name w:val="Balloon Text Char"/>
    <w:link w:val="BalloonText"/>
    <w:uiPriority w:val="99"/>
    <w:semiHidden/>
    <w:rsid w:val="00216869"/>
    <w:rPr>
      <w:rFonts w:ascii="Lucida Grande" w:hAnsi="Lucida Grande" w:cs="Lucida Grande"/>
      <w:sz w:val="18"/>
      <w:szCs w:val="18"/>
      <w:lang w:val="en-GB" w:eastAsia="en-GB"/>
    </w:rPr>
  </w:style>
  <w:style w:type="character" w:styleId="Hyperlink">
    <w:name w:val="Hyperlink"/>
    <w:uiPriority w:val="99"/>
    <w:unhideWhenUsed/>
    <w:rsid w:val="003F4D7F"/>
    <w:rPr>
      <w:color w:val="0000FF"/>
      <w:u w:val="single"/>
      <w:lang w:val="en-GB" w:eastAsia="en-GB"/>
    </w:rPr>
  </w:style>
  <w:style w:type="paragraph" w:styleId="PlainText">
    <w:name w:val="Plain Text"/>
    <w:basedOn w:val="Normal"/>
    <w:link w:val="PlainTextChar"/>
    <w:uiPriority w:val="99"/>
    <w:rsid w:val="003E274B"/>
    <w:rPr>
      <w:rFonts w:ascii="Calibri" w:eastAsia="Times New Roman" w:hAnsi="Calibri"/>
      <w:snapToGrid w:val="0"/>
      <w:color w:val="000000"/>
      <w:lang w:val="x-none" w:eastAsia="es-ES"/>
    </w:rPr>
  </w:style>
  <w:style w:type="character" w:customStyle="1" w:styleId="PlainTextChar">
    <w:name w:val="Plain Text Char"/>
    <w:link w:val="PlainText"/>
    <w:uiPriority w:val="99"/>
    <w:rsid w:val="003E274B"/>
    <w:rPr>
      <w:rFonts w:ascii="Calibri" w:eastAsia="Times New Roman" w:hAnsi="Calibri"/>
      <w:snapToGrid w:val="0"/>
      <w:color w:val="000000"/>
      <w:sz w:val="24"/>
      <w:szCs w:val="24"/>
      <w:lang w:val="x-none" w:eastAsia="es-ES"/>
    </w:rPr>
  </w:style>
  <w:style w:type="character" w:styleId="FollowedHyperlink">
    <w:name w:val="FollowedHyperlink"/>
    <w:uiPriority w:val="99"/>
    <w:semiHidden/>
    <w:unhideWhenUsed/>
    <w:rsid w:val="003E274B"/>
    <w:rPr>
      <w:color w:val="954F72"/>
      <w:u w:val="single"/>
    </w:rPr>
  </w:style>
  <w:style w:type="paragraph" w:styleId="HTMLPreformatted">
    <w:name w:val="HTML Preformatted"/>
    <w:basedOn w:val="Normal"/>
    <w:link w:val="HTMLPreformattedChar"/>
    <w:unhideWhenUsed/>
    <w:rsid w:val="00B73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rsid w:val="00B73C98"/>
    <w:rPr>
      <w:rFonts w:ascii="Courier New" w:eastAsia="Times New Roman" w:hAnsi="Courier New" w:cs="Courier New"/>
    </w:rPr>
  </w:style>
  <w:style w:type="character" w:customStyle="1" w:styleId="apple-converted-space">
    <w:name w:val="apple-converted-space"/>
    <w:rsid w:val="003D2833"/>
  </w:style>
  <w:style w:type="paragraph" w:customStyle="1" w:styleId="p1">
    <w:name w:val="p1"/>
    <w:basedOn w:val="Normal"/>
    <w:rsid w:val="00962201"/>
    <w:rPr>
      <w:rFonts w:ascii="Helvetica" w:hAnsi="Helvetica"/>
      <w:sz w:val="23"/>
      <w:szCs w:val="23"/>
      <w:lang w:val="en-US" w:eastAsia="en-US"/>
    </w:rPr>
  </w:style>
  <w:style w:type="character" w:customStyle="1" w:styleId="s1">
    <w:name w:val="s1"/>
    <w:basedOn w:val="DefaultParagraphFont"/>
    <w:rsid w:val="00962201"/>
  </w:style>
  <w:style w:type="character" w:styleId="Emphasis">
    <w:name w:val="Emphasis"/>
    <w:basedOn w:val="DefaultParagraphFont"/>
    <w:uiPriority w:val="20"/>
    <w:qFormat/>
    <w:rsid w:val="00C807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55840">
      <w:bodyDiv w:val="1"/>
      <w:marLeft w:val="0"/>
      <w:marRight w:val="0"/>
      <w:marTop w:val="0"/>
      <w:marBottom w:val="0"/>
      <w:divBdr>
        <w:top w:val="none" w:sz="0" w:space="0" w:color="auto"/>
        <w:left w:val="none" w:sz="0" w:space="0" w:color="auto"/>
        <w:bottom w:val="none" w:sz="0" w:space="0" w:color="auto"/>
        <w:right w:val="none" w:sz="0" w:space="0" w:color="auto"/>
      </w:divBdr>
    </w:div>
    <w:div w:id="172454767">
      <w:bodyDiv w:val="1"/>
      <w:marLeft w:val="0"/>
      <w:marRight w:val="0"/>
      <w:marTop w:val="0"/>
      <w:marBottom w:val="0"/>
      <w:divBdr>
        <w:top w:val="none" w:sz="0" w:space="0" w:color="auto"/>
        <w:left w:val="none" w:sz="0" w:space="0" w:color="auto"/>
        <w:bottom w:val="none" w:sz="0" w:space="0" w:color="auto"/>
        <w:right w:val="none" w:sz="0" w:space="0" w:color="auto"/>
      </w:divBdr>
    </w:div>
    <w:div w:id="268398285">
      <w:bodyDiv w:val="1"/>
      <w:marLeft w:val="0"/>
      <w:marRight w:val="0"/>
      <w:marTop w:val="0"/>
      <w:marBottom w:val="0"/>
      <w:divBdr>
        <w:top w:val="none" w:sz="0" w:space="0" w:color="auto"/>
        <w:left w:val="none" w:sz="0" w:space="0" w:color="auto"/>
        <w:bottom w:val="none" w:sz="0" w:space="0" w:color="auto"/>
        <w:right w:val="none" w:sz="0" w:space="0" w:color="auto"/>
      </w:divBdr>
    </w:div>
    <w:div w:id="474759337">
      <w:bodyDiv w:val="1"/>
      <w:marLeft w:val="0"/>
      <w:marRight w:val="0"/>
      <w:marTop w:val="0"/>
      <w:marBottom w:val="0"/>
      <w:divBdr>
        <w:top w:val="none" w:sz="0" w:space="0" w:color="auto"/>
        <w:left w:val="none" w:sz="0" w:space="0" w:color="auto"/>
        <w:bottom w:val="none" w:sz="0" w:space="0" w:color="auto"/>
        <w:right w:val="none" w:sz="0" w:space="0" w:color="auto"/>
      </w:divBdr>
    </w:div>
    <w:div w:id="806438499">
      <w:bodyDiv w:val="1"/>
      <w:marLeft w:val="0"/>
      <w:marRight w:val="0"/>
      <w:marTop w:val="0"/>
      <w:marBottom w:val="0"/>
      <w:divBdr>
        <w:top w:val="none" w:sz="0" w:space="0" w:color="auto"/>
        <w:left w:val="none" w:sz="0" w:space="0" w:color="auto"/>
        <w:bottom w:val="none" w:sz="0" w:space="0" w:color="auto"/>
        <w:right w:val="none" w:sz="0" w:space="0" w:color="auto"/>
      </w:divBdr>
    </w:div>
    <w:div w:id="868757760">
      <w:bodyDiv w:val="1"/>
      <w:marLeft w:val="0"/>
      <w:marRight w:val="0"/>
      <w:marTop w:val="0"/>
      <w:marBottom w:val="0"/>
      <w:divBdr>
        <w:top w:val="none" w:sz="0" w:space="0" w:color="auto"/>
        <w:left w:val="none" w:sz="0" w:space="0" w:color="auto"/>
        <w:bottom w:val="none" w:sz="0" w:space="0" w:color="auto"/>
        <w:right w:val="none" w:sz="0" w:space="0" w:color="auto"/>
      </w:divBdr>
    </w:div>
    <w:div w:id="1038044262">
      <w:bodyDiv w:val="1"/>
      <w:marLeft w:val="0"/>
      <w:marRight w:val="0"/>
      <w:marTop w:val="0"/>
      <w:marBottom w:val="0"/>
      <w:divBdr>
        <w:top w:val="none" w:sz="0" w:space="0" w:color="auto"/>
        <w:left w:val="none" w:sz="0" w:space="0" w:color="auto"/>
        <w:bottom w:val="none" w:sz="0" w:space="0" w:color="auto"/>
        <w:right w:val="none" w:sz="0" w:space="0" w:color="auto"/>
      </w:divBdr>
    </w:div>
    <w:div w:id="1047797700">
      <w:bodyDiv w:val="1"/>
      <w:marLeft w:val="0"/>
      <w:marRight w:val="0"/>
      <w:marTop w:val="0"/>
      <w:marBottom w:val="0"/>
      <w:divBdr>
        <w:top w:val="none" w:sz="0" w:space="0" w:color="auto"/>
        <w:left w:val="none" w:sz="0" w:space="0" w:color="auto"/>
        <w:bottom w:val="none" w:sz="0" w:space="0" w:color="auto"/>
        <w:right w:val="none" w:sz="0" w:space="0" w:color="auto"/>
      </w:divBdr>
    </w:div>
    <w:div w:id="1359769714">
      <w:bodyDiv w:val="1"/>
      <w:marLeft w:val="0"/>
      <w:marRight w:val="0"/>
      <w:marTop w:val="0"/>
      <w:marBottom w:val="0"/>
      <w:divBdr>
        <w:top w:val="none" w:sz="0" w:space="0" w:color="auto"/>
        <w:left w:val="none" w:sz="0" w:space="0" w:color="auto"/>
        <w:bottom w:val="none" w:sz="0" w:space="0" w:color="auto"/>
        <w:right w:val="none" w:sz="0" w:space="0" w:color="auto"/>
      </w:divBdr>
    </w:div>
    <w:div w:id="1373312346">
      <w:bodyDiv w:val="1"/>
      <w:marLeft w:val="0"/>
      <w:marRight w:val="0"/>
      <w:marTop w:val="0"/>
      <w:marBottom w:val="0"/>
      <w:divBdr>
        <w:top w:val="none" w:sz="0" w:space="0" w:color="auto"/>
        <w:left w:val="none" w:sz="0" w:space="0" w:color="auto"/>
        <w:bottom w:val="none" w:sz="0" w:space="0" w:color="auto"/>
        <w:right w:val="none" w:sz="0" w:space="0" w:color="auto"/>
      </w:divBdr>
    </w:div>
    <w:div w:id="1395852951">
      <w:bodyDiv w:val="1"/>
      <w:marLeft w:val="0"/>
      <w:marRight w:val="0"/>
      <w:marTop w:val="0"/>
      <w:marBottom w:val="0"/>
      <w:divBdr>
        <w:top w:val="none" w:sz="0" w:space="0" w:color="auto"/>
        <w:left w:val="none" w:sz="0" w:space="0" w:color="auto"/>
        <w:bottom w:val="none" w:sz="0" w:space="0" w:color="auto"/>
        <w:right w:val="none" w:sz="0" w:space="0" w:color="auto"/>
      </w:divBdr>
    </w:div>
    <w:div w:id="1486117739">
      <w:bodyDiv w:val="1"/>
      <w:marLeft w:val="0"/>
      <w:marRight w:val="0"/>
      <w:marTop w:val="0"/>
      <w:marBottom w:val="0"/>
      <w:divBdr>
        <w:top w:val="none" w:sz="0" w:space="0" w:color="auto"/>
        <w:left w:val="none" w:sz="0" w:space="0" w:color="auto"/>
        <w:bottom w:val="none" w:sz="0" w:space="0" w:color="auto"/>
        <w:right w:val="none" w:sz="0" w:space="0" w:color="auto"/>
      </w:divBdr>
    </w:div>
    <w:div w:id="1487940977">
      <w:bodyDiv w:val="1"/>
      <w:marLeft w:val="0"/>
      <w:marRight w:val="0"/>
      <w:marTop w:val="0"/>
      <w:marBottom w:val="0"/>
      <w:divBdr>
        <w:top w:val="none" w:sz="0" w:space="0" w:color="auto"/>
        <w:left w:val="none" w:sz="0" w:space="0" w:color="auto"/>
        <w:bottom w:val="none" w:sz="0" w:space="0" w:color="auto"/>
        <w:right w:val="none" w:sz="0" w:space="0" w:color="auto"/>
      </w:divBdr>
    </w:div>
    <w:div w:id="1623262956">
      <w:bodyDiv w:val="1"/>
      <w:marLeft w:val="0"/>
      <w:marRight w:val="0"/>
      <w:marTop w:val="0"/>
      <w:marBottom w:val="0"/>
      <w:divBdr>
        <w:top w:val="none" w:sz="0" w:space="0" w:color="auto"/>
        <w:left w:val="none" w:sz="0" w:space="0" w:color="auto"/>
        <w:bottom w:val="none" w:sz="0" w:space="0" w:color="auto"/>
        <w:right w:val="none" w:sz="0" w:space="0" w:color="auto"/>
      </w:divBdr>
    </w:div>
    <w:div w:id="1922372861">
      <w:bodyDiv w:val="1"/>
      <w:marLeft w:val="0"/>
      <w:marRight w:val="0"/>
      <w:marTop w:val="0"/>
      <w:marBottom w:val="0"/>
      <w:divBdr>
        <w:top w:val="none" w:sz="0" w:space="0" w:color="auto"/>
        <w:left w:val="none" w:sz="0" w:space="0" w:color="auto"/>
        <w:bottom w:val="none" w:sz="0" w:space="0" w:color="auto"/>
        <w:right w:val="none" w:sz="0" w:space="0" w:color="auto"/>
      </w:divBdr>
    </w:div>
    <w:div w:id="1973363389">
      <w:bodyDiv w:val="1"/>
      <w:marLeft w:val="0"/>
      <w:marRight w:val="0"/>
      <w:marTop w:val="0"/>
      <w:marBottom w:val="0"/>
      <w:divBdr>
        <w:top w:val="none" w:sz="0" w:space="0" w:color="auto"/>
        <w:left w:val="none" w:sz="0" w:space="0" w:color="auto"/>
        <w:bottom w:val="none" w:sz="0" w:space="0" w:color="auto"/>
        <w:right w:val="none" w:sz="0" w:space="0" w:color="auto"/>
      </w:divBdr>
    </w:div>
    <w:div w:id="1993026749">
      <w:bodyDiv w:val="1"/>
      <w:marLeft w:val="0"/>
      <w:marRight w:val="0"/>
      <w:marTop w:val="0"/>
      <w:marBottom w:val="0"/>
      <w:divBdr>
        <w:top w:val="none" w:sz="0" w:space="0" w:color="auto"/>
        <w:left w:val="none" w:sz="0" w:space="0" w:color="auto"/>
        <w:bottom w:val="none" w:sz="0" w:space="0" w:color="auto"/>
        <w:right w:val="none" w:sz="0" w:space="0" w:color="auto"/>
      </w:divBdr>
    </w:div>
    <w:div w:id="2106798397">
      <w:bodyDiv w:val="1"/>
      <w:marLeft w:val="0"/>
      <w:marRight w:val="0"/>
      <w:marTop w:val="0"/>
      <w:marBottom w:val="0"/>
      <w:divBdr>
        <w:top w:val="none" w:sz="0" w:space="0" w:color="auto"/>
        <w:left w:val="none" w:sz="0" w:space="0" w:color="auto"/>
        <w:bottom w:val="none" w:sz="0" w:space="0" w:color="auto"/>
        <w:right w:val="none" w:sz="0" w:space="0" w:color="auto"/>
      </w:divBdr>
    </w:div>
    <w:div w:id="2122262119">
      <w:bodyDiv w:val="1"/>
      <w:marLeft w:val="0"/>
      <w:marRight w:val="0"/>
      <w:marTop w:val="0"/>
      <w:marBottom w:val="0"/>
      <w:divBdr>
        <w:top w:val="none" w:sz="0" w:space="0" w:color="auto"/>
        <w:left w:val="none" w:sz="0" w:space="0" w:color="auto"/>
        <w:bottom w:val="none" w:sz="0" w:space="0" w:color="auto"/>
        <w:right w:val="none" w:sz="0" w:space="0" w:color="auto"/>
      </w:divBdr>
    </w:div>
    <w:div w:id="21261195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sentino.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hesas@cecconisimon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n@flyingcamel.com" TargetMode="External"/><Relationship Id="rId5" Type="http://schemas.openxmlformats.org/officeDocument/2006/relationships/webSettings" Target="webSettings.xml"/><Relationship Id="rId15" Type="http://schemas.openxmlformats.org/officeDocument/2006/relationships/hyperlink" Target="mailto:erin@flyingcamel.com" TargetMode="External"/><Relationship Id="rId10" Type="http://schemas.openxmlformats.org/officeDocument/2006/relationships/hyperlink" Target="http://www.cosentino.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rin@flyingcamel.com" TargetMode="External"/><Relationship Id="rId14" Type="http://schemas.openxmlformats.org/officeDocument/2006/relationships/hyperlink" Target="http://canada.cosentinonew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32BC8-6A5A-4060-9CC1-6A6DB1C6C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915</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Links>
    <vt:vector size="42" baseType="variant">
      <vt:variant>
        <vt:i4>589899</vt:i4>
      </vt:variant>
      <vt:variant>
        <vt:i4>15</vt:i4>
      </vt:variant>
      <vt:variant>
        <vt:i4>0</vt:i4>
      </vt:variant>
      <vt:variant>
        <vt:i4>5</vt:i4>
      </vt:variant>
      <vt:variant>
        <vt:lpwstr>mailto:erin@flyingcamel.com</vt:lpwstr>
      </vt:variant>
      <vt:variant>
        <vt:lpwstr/>
      </vt:variant>
      <vt:variant>
        <vt:i4>720904</vt:i4>
      </vt:variant>
      <vt:variant>
        <vt:i4>12</vt:i4>
      </vt:variant>
      <vt:variant>
        <vt:i4>0</vt:i4>
      </vt:variant>
      <vt:variant>
        <vt:i4>5</vt:i4>
      </vt:variant>
      <vt:variant>
        <vt:lpwstr>http://canada.cosentinonews.com/</vt:lpwstr>
      </vt:variant>
      <vt:variant>
        <vt:lpwstr/>
      </vt:variant>
      <vt:variant>
        <vt:i4>6094894</vt:i4>
      </vt:variant>
      <vt:variant>
        <vt:i4>9</vt:i4>
      </vt:variant>
      <vt:variant>
        <vt:i4>0</vt:i4>
      </vt:variant>
      <vt:variant>
        <vt:i4>5</vt:i4>
      </vt:variant>
      <vt:variant>
        <vt:lpwstr>http://www.cosentino.com/</vt:lpwstr>
      </vt:variant>
      <vt:variant>
        <vt:lpwstr/>
      </vt:variant>
      <vt:variant>
        <vt:i4>589899</vt:i4>
      </vt:variant>
      <vt:variant>
        <vt:i4>6</vt:i4>
      </vt:variant>
      <vt:variant>
        <vt:i4>0</vt:i4>
      </vt:variant>
      <vt:variant>
        <vt:i4>5</vt:i4>
      </vt:variant>
      <vt:variant>
        <vt:lpwstr>mailto:erin@flyingcamel.com</vt:lpwstr>
      </vt:variant>
      <vt:variant>
        <vt:lpwstr/>
      </vt:variant>
      <vt:variant>
        <vt:i4>5242972</vt:i4>
      </vt:variant>
      <vt:variant>
        <vt:i4>3</vt:i4>
      </vt:variant>
      <vt:variant>
        <vt:i4>0</vt:i4>
      </vt:variant>
      <vt:variant>
        <vt:i4>5</vt:i4>
      </vt:variant>
      <vt:variant>
        <vt:lpwstr>http://www.silestoneusa.com/</vt:lpwstr>
      </vt:variant>
      <vt:variant>
        <vt:lpwstr/>
      </vt:variant>
      <vt:variant>
        <vt:i4>589899</vt:i4>
      </vt:variant>
      <vt:variant>
        <vt:i4>0</vt:i4>
      </vt:variant>
      <vt:variant>
        <vt:i4>0</vt:i4>
      </vt:variant>
      <vt:variant>
        <vt:i4>5</vt:i4>
      </vt:variant>
      <vt:variant>
        <vt:lpwstr>mailto:erin@flyingcamel.com</vt:lpwstr>
      </vt:variant>
      <vt:variant>
        <vt:lpwstr/>
      </vt:variant>
      <vt:variant>
        <vt:i4>1769531</vt:i4>
      </vt:variant>
      <vt:variant>
        <vt:i4>6515</vt:i4>
      </vt:variant>
      <vt:variant>
        <vt:i4>1025</vt:i4>
      </vt:variant>
      <vt:variant>
        <vt:i4>1</vt:i4>
      </vt:variant>
      <vt:variant>
        <vt:lpwstr>Encabezado Cosentino y Marcas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Esteban</dc:creator>
  <cp:keywords/>
  <dc:description/>
  <cp:lastModifiedBy>Camille Vince</cp:lastModifiedBy>
  <cp:revision>4</cp:revision>
  <cp:lastPrinted>2016-12-14T19:32:00Z</cp:lastPrinted>
  <dcterms:created xsi:type="dcterms:W3CDTF">2017-01-25T16:34:00Z</dcterms:created>
  <dcterms:modified xsi:type="dcterms:W3CDTF">2017-01-27T15:06:00Z</dcterms:modified>
</cp:coreProperties>
</file>