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3E" w:rsidRPr="003A413E" w:rsidRDefault="003A413E" w:rsidP="003A413E">
      <w:pPr>
        <w:pStyle w:val="Textosinformato"/>
        <w:jc w:val="center"/>
        <w:rPr>
          <w:rFonts w:eastAsia="Times New Roman"/>
          <w:b/>
          <w:snapToGrid w:val="0"/>
          <w:color w:val="auto"/>
          <w:u w:val="single"/>
          <w:lang w:val="en-US" w:eastAsia="es-ES"/>
        </w:rPr>
      </w:pPr>
      <w:bookmarkStart w:id="0" w:name="_GoBack"/>
      <w:bookmarkEnd w:id="0"/>
      <w:r w:rsidRPr="003A413E">
        <w:rPr>
          <w:rFonts w:eastAsia="Times New Roman"/>
          <w:b/>
          <w:snapToGrid w:val="0"/>
          <w:color w:val="auto"/>
          <w:u w:val="single"/>
          <w:lang w:val="en-US" w:eastAsia="es-ES"/>
        </w:rPr>
        <w:t xml:space="preserve">The </w:t>
      </w:r>
      <w:r w:rsidR="00614E95">
        <w:rPr>
          <w:rFonts w:eastAsia="Times New Roman"/>
          <w:b/>
          <w:snapToGrid w:val="0"/>
          <w:color w:val="auto"/>
          <w:u w:val="single"/>
          <w:lang w:val="en-US" w:eastAsia="es-ES"/>
        </w:rPr>
        <w:t>multinational</w:t>
      </w:r>
      <w:r w:rsidRPr="003A413E">
        <w:rPr>
          <w:rFonts w:eastAsia="Times New Roman"/>
          <w:b/>
          <w:snapToGrid w:val="0"/>
          <w:color w:val="auto"/>
          <w:u w:val="single"/>
          <w:lang w:val="en-US" w:eastAsia="es-ES"/>
        </w:rPr>
        <w:t xml:space="preserve"> will end 2014 with 24 </w:t>
      </w:r>
      <w:r w:rsidR="00614E95">
        <w:rPr>
          <w:rFonts w:eastAsia="Times New Roman"/>
          <w:b/>
          <w:snapToGrid w:val="0"/>
          <w:color w:val="auto"/>
          <w:u w:val="single"/>
          <w:lang w:val="en-US" w:eastAsia="es-ES"/>
        </w:rPr>
        <w:t>centers of this kind</w:t>
      </w:r>
      <w:r>
        <w:rPr>
          <w:rFonts w:eastAsia="Times New Roman"/>
          <w:b/>
          <w:snapToGrid w:val="0"/>
          <w:color w:val="auto"/>
          <w:u w:val="single"/>
          <w:lang w:val="en-US" w:eastAsia="es-ES"/>
        </w:rPr>
        <w:t xml:space="preserve"> in the US</w:t>
      </w:r>
      <w:r w:rsidR="00614E95">
        <w:rPr>
          <w:rFonts w:eastAsia="Times New Roman"/>
          <w:b/>
          <w:snapToGrid w:val="0"/>
          <w:color w:val="auto"/>
          <w:u w:val="single"/>
          <w:lang w:val="en-US" w:eastAsia="es-ES"/>
        </w:rPr>
        <w:t>A</w:t>
      </w:r>
    </w:p>
    <w:p w:rsidR="00835B93" w:rsidRPr="003A413E" w:rsidRDefault="00835B93" w:rsidP="00457DC7">
      <w:pPr>
        <w:pStyle w:val="Textosinformato"/>
        <w:rPr>
          <w:rFonts w:eastAsia="Times New Roman"/>
          <w:b/>
          <w:i/>
          <w:snapToGrid w:val="0"/>
          <w:color w:val="auto"/>
          <w:sz w:val="28"/>
          <w:szCs w:val="28"/>
          <w:lang w:val="en-US"/>
        </w:rPr>
      </w:pPr>
    </w:p>
    <w:p w:rsidR="00835B93" w:rsidRPr="00457DC7" w:rsidRDefault="00835B93" w:rsidP="00457DC7">
      <w:pPr>
        <w:pStyle w:val="Textosinformato"/>
        <w:jc w:val="center"/>
        <w:rPr>
          <w:rFonts w:eastAsia="Times New Roman"/>
          <w:b/>
          <w:i/>
          <w:snapToGrid w:val="0"/>
          <w:color w:val="auto"/>
          <w:sz w:val="36"/>
          <w:szCs w:val="36"/>
        </w:rPr>
      </w:pPr>
      <w:r>
        <w:rPr>
          <w:b/>
          <w:i/>
          <w:snapToGrid w:val="0"/>
          <w:color w:val="auto"/>
          <w:sz w:val="36"/>
        </w:rPr>
        <w:t xml:space="preserve">The Cosentino Group's expansion continues in the USA with two new centres in </w:t>
      </w:r>
      <w:r w:rsidR="00614E95">
        <w:rPr>
          <w:b/>
          <w:i/>
          <w:snapToGrid w:val="0"/>
          <w:color w:val="auto"/>
          <w:sz w:val="36"/>
        </w:rPr>
        <w:t>Florida</w:t>
      </w:r>
      <w:r>
        <w:rPr>
          <w:b/>
          <w:i/>
          <w:snapToGrid w:val="0"/>
          <w:color w:val="auto"/>
          <w:sz w:val="36"/>
        </w:rPr>
        <w:t xml:space="preserve"> and New York</w:t>
      </w:r>
    </w:p>
    <w:p w:rsidR="000D3B60" w:rsidRPr="00736370" w:rsidRDefault="000D3B60" w:rsidP="00E54742">
      <w:pPr>
        <w:pStyle w:val="Textosinformato"/>
        <w:rPr>
          <w:b/>
          <w:sz w:val="20"/>
        </w:rPr>
      </w:pPr>
    </w:p>
    <w:p w:rsidR="00457DC7" w:rsidRPr="00457DC7" w:rsidRDefault="00457DC7" w:rsidP="00457DC7">
      <w:pPr>
        <w:pStyle w:val="Textosinformato"/>
        <w:ind w:left="720"/>
        <w:jc w:val="both"/>
        <w:rPr>
          <w:rFonts w:eastAsia="Times New Roman"/>
          <w:b/>
          <w:snapToGrid w:val="0"/>
        </w:rPr>
      </w:pPr>
    </w:p>
    <w:p w:rsidR="006B2764" w:rsidRDefault="00D11980" w:rsidP="006B2764">
      <w:pPr>
        <w:pStyle w:val="Textosinformato"/>
        <w:numPr>
          <w:ilvl w:val="0"/>
          <w:numId w:val="17"/>
        </w:numPr>
        <w:jc w:val="both"/>
        <w:rPr>
          <w:rFonts w:eastAsia="Times New Roman"/>
          <w:b/>
          <w:snapToGrid w:val="0"/>
        </w:rPr>
      </w:pPr>
      <w:r>
        <w:rPr>
          <w:b/>
          <w:snapToGrid w:val="0"/>
        </w:rPr>
        <w:t xml:space="preserve">Two hubs must also be added to these facilities, one located in the Port of Houston (Texas) and the other in Norfolk (Virginia), as well as 14 factories and transformation plants that complete Cosentino's presence in the United States.  </w:t>
      </w:r>
    </w:p>
    <w:p w:rsidR="006B2764" w:rsidRDefault="006B2764" w:rsidP="006B2764">
      <w:pPr>
        <w:pStyle w:val="Textosinformato"/>
        <w:jc w:val="both"/>
        <w:rPr>
          <w:rFonts w:asciiTheme="minorHAnsi" w:hAnsiTheme="minorHAnsi" w:cstheme="minorHAnsi"/>
          <w:sz w:val="22"/>
          <w:szCs w:val="22"/>
        </w:rPr>
      </w:pPr>
    </w:p>
    <w:p w:rsidR="00457DC7" w:rsidRDefault="006B2764" w:rsidP="00CB17AF">
      <w:pPr>
        <w:pStyle w:val="Textosinformato"/>
        <w:numPr>
          <w:ilvl w:val="0"/>
          <w:numId w:val="17"/>
        </w:numPr>
        <w:jc w:val="both"/>
        <w:rPr>
          <w:rFonts w:eastAsia="Times New Roman"/>
          <w:b/>
          <w:snapToGrid w:val="0"/>
        </w:rPr>
      </w:pPr>
      <w:r>
        <w:rPr>
          <w:b/>
          <w:snapToGrid w:val="0"/>
        </w:rPr>
        <w:t>The new centres will strengthen Cosentino's operations and leadership in the American market, which in 2013 accounted for over 55% of the Group's consolidated sales, and where it now has over 700 employees.</w:t>
      </w:r>
    </w:p>
    <w:p w:rsidR="006B2764" w:rsidRDefault="006B2764" w:rsidP="006B2764">
      <w:pPr>
        <w:pStyle w:val="Textosinformato"/>
        <w:jc w:val="both"/>
        <w:rPr>
          <w:rFonts w:eastAsia="Times New Roman"/>
          <w:b/>
          <w:snapToGrid w:val="0"/>
        </w:rPr>
      </w:pPr>
    </w:p>
    <w:p w:rsidR="009A7F96" w:rsidRPr="00CB17AF" w:rsidRDefault="009A7F96" w:rsidP="00CB17AF">
      <w:pPr>
        <w:pStyle w:val="Textosinformato"/>
        <w:jc w:val="both"/>
        <w:rPr>
          <w:rFonts w:eastAsia="Times New Roman"/>
          <w:b/>
          <w:snapToGrid w:val="0"/>
          <w:sz w:val="26"/>
          <w:szCs w:val="26"/>
        </w:rPr>
      </w:pPr>
    </w:p>
    <w:p w:rsidR="00487C11" w:rsidRDefault="004446FD" w:rsidP="009F71DF">
      <w:pPr>
        <w:pStyle w:val="Prrafodelista"/>
        <w:ind w:left="0"/>
        <w:jc w:val="both"/>
        <w:rPr>
          <w:rFonts w:asciiTheme="minorHAnsi" w:hAnsiTheme="minorHAnsi" w:cstheme="minorHAnsi"/>
          <w:color w:val="000000"/>
          <w:sz w:val="22"/>
          <w:szCs w:val="22"/>
        </w:rPr>
      </w:pPr>
      <w:r>
        <w:rPr>
          <w:rFonts w:ascii="Calibri" w:hAnsi="Calibri"/>
          <w:b/>
          <w:sz w:val="22"/>
        </w:rPr>
        <w:t xml:space="preserve">Cantoria, 23 October 2014. </w:t>
      </w:r>
      <w:r>
        <w:rPr>
          <w:rFonts w:ascii="Calibri" w:hAnsi="Calibri"/>
          <w:sz w:val="22"/>
        </w:rPr>
        <w:t xml:space="preserve">– </w:t>
      </w:r>
      <w:hyperlink r:id="rId7">
        <w:r>
          <w:rPr>
            <w:rStyle w:val="Hipervnculo"/>
            <w:rFonts w:asciiTheme="minorHAnsi" w:hAnsiTheme="minorHAnsi" w:cstheme="minorHAnsi"/>
            <w:sz w:val="22"/>
          </w:rPr>
          <w:t>The Cosentino Group</w:t>
        </w:r>
      </w:hyperlink>
      <w:r>
        <w:rPr>
          <w:rFonts w:asciiTheme="minorHAnsi" w:hAnsiTheme="minorHAnsi" w:cstheme="minorHAnsi"/>
          <w:color w:val="000000"/>
          <w:sz w:val="22"/>
        </w:rPr>
        <w:t xml:space="preserve">, world leader in the production and distribution of innovative surfaces </w:t>
      </w:r>
      <w:r w:rsidR="00614E95">
        <w:rPr>
          <w:rFonts w:asciiTheme="minorHAnsi" w:hAnsiTheme="minorHAnsi" w:cstheme="minorHAnsi"/>
          <w:color w:val="000000"/>
          <w:sz w:val="22"/>
        </w:rPr>
        <w:t>for</w:t>
      </w:r>
      <w:r>
        <w:rPr>
          <w:rFonts w:asciiTheme="minorHAnsi" w:hAnsiTheme="minorHAnsi" w:cstheme="minorHAnsi"/>
          <w:color w:val="000000"/>
          <w:sz w:val="22"/>
        </w:rPr>
        <w:t xml:space="preserve"> architecture and design, recently inaugurated two new Centres, </w:t>
      </w:r>
      <w:r w:rsidRPr="00614E95">
        <w:rPr>
          <w:rFonts w:asciiTheme="minorHAnsi" w:hAnsiTheme="minorHAnsi" w:cstheme="minorHAnsi"/>
          <w:sz w:val="22"/>
        </w:rPr>
        <w:t>logistics and comprehensive service centre facilities</w:t>
      </w:r>
      <w:r>
        <w:rPr>
          <w:rFonts w:asciiTheme="minorHAnsi" w:hAnsiTheme="minorHAnsi" w:cstheme="minorHAnsi"/>
          <w:color w:val="000000"/>
          <w:sz w:val="22"/>
        </w:rPr>
        <w:t xml:space="preserve">, in </w:t>
      </w:r>
      <w:proofErr w:type="spellStart"/>
      <w:r w:rsidR="00614E95">
        <w:rPr>
          <w:rFonts w:asciiTheme="minorHAnsi" w:hAnsiTheme="minorHAnsi" w:cstheme="minorHAnsi"/>
          <w:color w:val="000000"/>
          <w:sz w:val="22"/>
        </w:rPr>
        <w:t>Frt</w:t>
      </w:r>
      <w:proofErr w:type="spellEnd"/>
      <w:r w:rsidR="00614E95">
        <w:rPr>
          <w:rFonts w:asciiTheme="minorHAnsi" w:hAnsiTheme="minorHAnsi" w:cstheme="minorHAnsi"/>
          <w:color w:val="000000"/>
          <w:sz w:val="22"/>
        </w:rPr>
        <w:t xml:space="preserve"> Lauderdale (Florida)</w:t>
      </w:r>
      <w:r>
        <w:rPr>
          <w:rFonts w:asciiTheme="minorHAnsi" w:hAnsiTheme="minorHAnsi" w:cstheme="minorHAnsi"/>
          <w:color w:val="000000"/>
          <w:sz w:val="22"/>
        </w:rPr>
        <w:t xml:space="preserve"> and Long Island (New York) respectively.</w:t>
      </w:r>
    </w:p>
    <w:p w:rsidR="00F709C7" w:rsidRDefault="00F709C7" w:rsidP="009F71DF">
      <w:pPr>
        <w:pStyle w:val="Prrafodelista"/>
        <w:ind w:left="0"/>
        <w:jc w:val="both"/>
        <w:rPr>
          <w:rFonts w:asciiTheme="minorHAnsi" w:hAnsiTheme="minorHAnsi" w:cstheme="minorHAnsi"/>
          <w:color w:val="000000"/>
          <w:sz w:val="22"/>
          <w:szCs w:val="22"/>
        </w:rPr>
      </w:pPr>
    </w:p>
    <w:p w:rsidR="00F709C7" w:rsidRDefault="00F709C7" w:rsidP="009F71DF">
      <w:pPr>
        <w:pStyle w:val="Prrafodelista"/>
        <w:ind w:left="0"/>
        <w:jc w:val="both"/>
        <w:rPr>
          <w:rFonts w:asciiTheme="minorHAnsi" w:hAnsiTheme="minorHAnsi" w:cstheme="minorHAnsi"/>
          <w:color w:val="000000"/>
          <w:sz w:val="22"/>
          <w:szCs w:val="22"/>
        </w:rPr>
      </w:pPr>
      <w:r>
        <w:rPr>
          <w:rFonts w:asciiTheme="minorHAnsi" w:hAnsiTheme="minorHAnsi" w:cstheme="minorHAnsi"/>
          <w:color w:val="000000"/>
          <w:sz w:val="22"/>
        </w:rPr>
        <w:t xml:space="preserve">With these openings, the multinational will end 2014 with 24 centres of this kind in the United States and which are unique and pioneering within the stone sector on an international level.  To these facilities must be added the two hubs or logistics distribution centres -- one located in the Port of Houston (Texas) and the other in Norfolk (Virginia)--, 14 factories and transformation plants as well as our association with 8 wholesale distributors, which together continue to strengthen Cosentino's presence in the USA. </w:t>
      </w:r>
    </w:p>
    <w:p w:rsidR="00F709C7" w:rsidRDefault="00F709C7" w:rsidP="009F71DF">
      <w:pPr>
        <w:pStyle w:val="Prrafodelista"/>
        <w:ind w:left="0"/>
        <w:jc w:val="both"/>
        <w:rPr>
          <w:rFonts w:asciiTheme="minorHAnsi" w:hAnsiTheme="minorHAnsi" w:cstheme="minorHAnsi"/>
          <w:color w:val="000000"/>
          <w:sz w:val="22"/>
          <w:szCs w:val="22"/>
        </w:rPr>
      </w:pPr>
    </w:p>
    <w:p w:rsidR="00F709C7" w:rsidRDefault="009A7F96" w:rsidP="009F71DF">
      <w:pPr>
        <w:pStyle w:val="Prrafodelista"/>
        <w:ind w:left="0"/>
        <w:jc w:val="both"/>
        <w:rPr>
          <w:rFonts w:asciiTheme="minorHAnsi" w:hAnsiTheme="minorHAnsi" w:cstheme="minorHAnsi"/>
          <w:color w:val="000000"/>
          <w:sz w:val="22"/>
          <w:szCs w:val="22"/>
        </w:rPr>
      </w:pPr>
      <w:r>
        <w:rPr>
          <w:rFonts w:asciiTheme="minorHAnsi" w:hAnsiTheme="minorHAnsi" w:cstheme="minorHAnsi"/>
          <w:color w:val="000000"/>
          <w:sz w:val="22"/>
        </w:rPr>
        <w:t>The new centres will strengthen the operations and leadership of Cosentino in the American market, which in 2013 accounted for over 55% of the Group's consolidated sales, and where it now has over 700 employees.</w:t>
      </w:r>
      <w:r w:rsidR="00614E95">
        <w:rPr>
          <w:rFonts w:asciiTheme="minorHAnsi" w:hAnsiTheme="minorHAnsi" w:cstheme="minorHAnsi"/>
          <w:color w:val="000000"/>
          <w:sz w:val="22"/>
        </w:rPr>
        <w:t xml:space="preserve"> Globally the company has over 90 </w:t>
      </w:r>
      <w:proofErr w:type="spellStart"/>
      <w:r w:rsidR="00614E95">
        <w:rPr>
          <w:rFonts w:asciiTheme="minorHAnsi" w:hAnsiTheme="minorHAnsi" w:cstheme="minorHAnsi"/>
          <w:color w:val="000000"/>
          <w:sz w:val="22"/>
        </w:rPr>
        <w:t>Cosentino</w:t>
      </w:r>
      <w:proofErr w:type="spellEnd"/>
      <w:r w:rsidR="00614E95">
        <w:rPr>
          <w:rFonts w:asciiTheme="minorHAnsi" w:hAnsiTheme="minorHAnsi" w:cstheme="minorHAnsi"/>
          <w:color w:val="000000"/>
          <w:sz w:val="22"/>
        </w:rPr>
        <w:t xml:space="preserve"> </w:t>
      </w:r>
      <w:proofErr w:type="spellStart"/>
      <w:r w:rsidR="00614E95">
        <w:rPr>
          <w:rFonts w:asciiTheme="minorHAnsi" w:hAnsiTheme="minorHAnsi" w:cstheme="minorHAnsi"/>
          <w:color w:val="000000"/>
          <w:sz w:val="22"/>
        </w:rPr>
        <w:t>Centers</w:t>
      </w:r>
      <w:proofErr w:type="spellEnd"/>
      <w:r w:rsidR="00614E95">
        <w:rPr>
          <w:rFonts w:asciiTheme="minorHAnsi" w:hAnsiTheme="minorHAnsi" w:cstheme="minorHAnsi"/>
          <w:color w:val="000000"/>
          <w:sz w:val="22"/>
        </w:rPr>
        <w:t xml:space="preserve"> worldwide and employs over 2.700 persons.</w:t>
      </w:r>
    </w:p>
    <w:p w:rsidR="00F747A8" w:rsidRDefault="00F747A8" w:rsidP="009F71DF">
      <w:pPr>
        <w:pStyle w:val="Prrafodelista"/>
        <w:ind w:left="0"/>
        <w:jc w:val="both"/>
        <w:rPr>
          <w:rFonts w:asciiTheme="minorHAnsi" w:hAnsiTheme="minorHAnsi" w:cstheme="minorHAnsi"/>
          <w:color w:val="000000"/>
          <w:sz w:val="22"/>
          <w:szCs w:val="22"/>
        </w:rPr>
      </w:pPr>
    </w:p>
    <w:p w:rsidR="00805502" w:rsidRPr="00D11980" w:rsidRDefault="00071F76" w:rsidP="00D11980">
      <w:pPr>
        <w:pStyle w:val="Prrafodelista"/>
        <w:ind w:left="0"/>
        <w:jc w:val="both"/>
        <w:rPr>
          <w:rFonts w:asciiTheme="minorHAnsi" w:hAnsiTheme="minorHAnsi" w:cstheme="minorHAnsi"/>
          <w:color w:val="000000"/>
          <w:sz w:val="22"/>
          <w:szCs w:val="22"/>
        </w:rPr>
      </w:pPr>
      <w:r>
        <w:rPr>
          <w:rFonts w:asciiTheme="minorHAnsi" w:hAnsiTheme="minorHAnsi" w:cstheme="minorHAnsi"/>
          <w:color w:val="000000"/>
          <w:sz w:val="22"/>
        </w:rPr>
        <w:t xml:space="preserve">The Centres in </w:t>
      </w:r>
      <w:r w:rsidR="00614E95">
        <w:rPr>
          <w:rFonts w:asciiTheme="minorHAnsi" w:hAnsiTheme="minorHAnsi" w:cstheme="minorHAnsi"/>
          <w:color w:val="000000"/>
          <w:sz w:val="22"/>
        </w:rPr>
        <w:t>Fort Lauderdale</w:t>
      </w:r>
      <w:r>
        <w:rPr>
          <w:rFonts w:asciiTheme="minorHAnsi" w:hAnsiTheme="minorHAnsi" w:cstheme="minorHAnsi"/>
          <w:color w:val="000000"/>
          <w:sz w:val="22"/>
        </w:rPr>
        <w:t xml:space="preserve"> and in Long Island, together cover a total floor area of 6,000m</w:t>
      </w:r>
      <w:r>
        <w:rPr>
          <w:rFonts w:asciiTheme="minorHAnsi" w:hAnsiTheme="minorHAnsi" w:cstheme="minorHAnsi"/>
          <w:color w:val="000000"/>
          <w:sz w:val="22"/>
          <w:vertAlign w:val="superscript"/>
        </w:rPr>
        <w:t>2</w:t>
      </w:r>
      <w:r>
        <w:rPr>
          <w:rFonts w:asciiTheme="minorHAnsi" w:hAnsiTheme="minorHAnsi" w:cstheme="minorHAnsi"/>
          <w:color w:val="000000"/>
          <w:sz w:val="22"/>
        </w:rPr>
        <w:t xml:space="preserve">, consisting of the usual spaces that make up these Centres: slab storage, offices, showrooms and training rooms. </w:t>
      </w:r>
    </w:p>
    <w:p w:rsidR="0075474C" w:rsidRDefault="0075474C" w:rsidP="00805502">
      <w:pPr>
        <w:pStyle w:val="Prrafodelista"/>
        <w:ind w:left="0"/>
        <w:jc w:val="both"/>
        <w:rPr>
          <w:rFonts w:ascii="Calibri" w:eastAsia="Batang" w:hAnsi="Calibri"/>
          <w:sz w:val="22"/>
        </w:rPr>
      </w:pPr>
    </w:p>
    <w:p w:rsidR="00805502" w:rsidRDefault="00054A1A" w:rsidP="00805502">
      <w:pPr>
        <w:pStyle w:val="Prrafodelista"/>
        <w:ind w:left="0"/>
        <w:jc w:val="both"/>
        <w:rPr>
          <w:rFonts w:ascii="Calibri" w:hAnsi="Calibri"/>
          <w:sz w:val="22"/>
        </w:rPr>
      </w:pPr>
      <w:r>
        <w:rPr>
          <w:rFonts w:asciiTheme="minorHAnsi" w:hAnsiTheme="minorHAnsi" w:cstheme="minorHAnsi"/>
          <w:color w:val="000000"/>
          <w:sz w:val="22"/>
        </w:rPr>
        <w:t xml:space="preserve">The new space in </w:t>
      </w:r>
      <w:r w:rsidR="00F747A8">
        <w:rPr>
          <w:rFonts w:asciiTheme="minorHAnsi" w:hAnsiTheme="minorHAnsi" w:cstheme="minorHAnsi"/>
          <w:color w:val="000000"/>
          <w:sz w:val="22"/>
        </w:rPr>
        <w:t xml:space="preserve">Long Island, the first to have a </w:t>
      </w:r>
      <w:proofErr w:type="spellStart"/>
      <w:r w:rsidR="00F747A8">
        <w:rPr>
          <w:rFonts w:asciiTheme="minorHAnsi" w:hAnsiTheme="minorHAnsi" w:cstheme="minorHAnsi"/>
          <w:color w:val="000000"/>
          <w:sz w:val="22"/>
        </w:rPr>
        <w:t>Dekton</w:t>
      </w:r>
      <w:proofErr w:type="spellEnd"/>
      <w:r w:rsidR="00F747A8">
        <w:rPr>
          <w:rFonts w:asciiTheme="minorHAnsi" w:hAnsiTheme="minorHAnsi" w:cstheme="minorHAnsi"/>
          <w:color w:val="000000"/>
          <w:sz w:val="22"/>
        </w:rPr>
        <w:t xml:space="preserve">® façade </w:t>
      </w:r>
      <w:r>
        <w:rPr>
          <w:rFonts w:asciiTheme="minorHAnsi" w:hAnsiTheme="minorHAnsi" w:cstheme="minorHAnsi"/>
          <w:color w:val="000000"/>
          <w:sz w:val="22"/>
        </w:rPr>
        <w:t>–</w:t>
      </w:r>
      <w:r w:rsidR="00F747A8">
        <w:rPr>
          <w:rFonts w:asciiTheme="minorHAnsi" w:hAnsiTheme="minorHAnsi" w:cstheme="minorHAnsi"/>
          <w:color w:val="000000"/>
          <w:sz w:val="22"/>
        </w:rPr>
        <w:t xml:space="preserve"> ultra-compact surface </w:t>
      </w:r>
      <w:r>
        <w:rPr>
          <w:rFonts w:asciiTheme="minorHAnsi" w:hAnsiTheme="minorHAnsi" w:cstheme="minorHAnsi"/>
          <w:color w:val="000000"/>
          <w:sz w:val="22"/>
        </w:rPr>
        <w:t>–</w:t>
      </w:r>
      <w:r w:rsidR="00F747A8">
        <w:rPr>
          <w:rFonts w:asciiTheme="minorHAnsi" w:hAnsiTheme="minorHAnsi" w:cstheme="minorHAnsi"/>
          <w:color w:val="000000"/>
          <w:sz w:val="22"/>
        </w:rPr>
        <w:t xml:space="preserve"> reinforces Cosentino's presence in upstate New York where the company already has two other Centres in the towns of Rochester and Westchester. </w:t>
      </w:r>
    </w:p>
    <w:p w:rsidR="0075474C" w:rsidRDefault="0075474C" w:rsidP="00805502">
      <w:pPr>
        <w:pStyle w:val="Prrafodelista"/>
        <w:ind w:left="0"/>
        <w:jc w:val="both"/>
        <w:rPr>
          <w:rFonts w:ascii="Calibri" w:hAnsi="Calibri"/>
          <w:sz w:val="22"/>
        </w:rPr>
      </w:pPr>
    </w:p>
    <w:p w:rsidR="00D11980" w:rsidRDefault="0075474C" w:rsidP="00805502">
      <w:pPr>
        <w:pStyle w:val="Prrafodelista"/>
        <w:ind w:left="0"/>
        <w:jc w:val="both"/>
        <w:rPr>
          <w:rFonts w:asciiTheme="minorHAnsi" w:hAnsiTheme="minorHAnsi" w:cstheme="minorHAnsi"/>
          <w:color w:val="000000"/>
          <w:sz w:val="22"/>
          <w:szCs w:val="22"/>
        </w:rPr>
      </w:pPr>
      <w:r>
        <w:rPr>
          <w:rFonts w:asciiTheme="minorHAnsi" w:hAnsiTheme="minorHAnsi" w:cstheme="minorHAnsi"/>
          <w:color w:val="000000"/>
          <w:sz w:val="22"/>
        </w:rPr>
        <w:t>Meanwhile, the Cosen</w:t>
      </w:r>
      <w:r w:rsidR="00614E95">
        <w:rPr>
          <w:rFonts w:asciiTheme="minorHAnsi" w:hAnsiTheme="minorHAnsi" w:cstheme="minorHAnsi"/>
          <w:color w:val="000000"/>
          <w:sz w:val="22"/>
        </w:rPr>
        <w:t xml:space="preserve">tino Centre in Fort Lauderdale (close to </w:t>
      </w:r>
      <w:r>
        <w:rPr>
          <w:rFonts w:asciiTheme="minorHAnsi" w:hAnsiTheme="minorHAnsi" w:cstheme="minorHAnsi"/>
          <w:color w:val="000000"/>
          <w:sz w:val="22"/>
        </w:rPr>
        <w:t>Miami), a city known as the "Venice of Ame</w:t>
      </w:r>
      <w:r w:rsidR="00054A1A">
        <w:rPr>
          <w:rFonts w:asciiTheme="minorHAnsi" w:hAnsiTheme="minorHAnsi" w:cstheme="minorHAnsi"/>
          <w:color w:val="000000"/>
          <w:sz w:val="22"/>
        </w:rPr>
        <w:t xml:space="preserve">rica", covers a floor area of </w:t>
      </w:r>
      <w:r>
        <w:rPr>
          <w:rFonts w:asciiTheme="minorHAnsi" w:hAnsiTheme="minorHAnsi" w:cstheme="minorHAnsi"/>
          <w:color w:val="000000"/>
          <w:sz w:val="22"/>
        </w:rPr>
        <w:t>3,700m</w:t>
      </w:r>
      <w:r>
        <w:rPr>
          <w:rFonts w:asciiTheme="minorHAnsi" w:hAnsiTheme="minorHAnsi" w:cstheme="minorHAnsi"/>
          <w:color w:val="000000"/>
          <w:sz w:val="22"/>
          <w:vertAlign w:val="superscript"/>
        </w:rPr>
        <w:t>2</w:t>
      </w:r>
      <w:r>
        <w:rPr>
          <w:rFonts w:asciiTheme="minorHAnsi" w:hAnsiTheme="minorHAnsi" w:cstheme="minorHAnsi"/>
          <w:color w:val="000000"/>
          <w:sz w:val="22"/>
        </w:rPr>
        <w:t xml:space="preserve"> and will serve southern Florida, home to a large community dedicated to design and renovation. In addition to this centre, the company's operations in the state of Florida include another Centre in Orlando. </w:t>
      </w:r>
    </w:p>
    <w:p w:rsidR="00D11980" w:rsidRDefault="00D11980" w:rsidP="00805502">
      <w:pPr>
        <w:pStyle w:val="Prrafodelista"/>
        <w:ind w:left="0"/>
        <w:jc w:val="both"/>
        <w:rPr>
          <w:rFonts w:asciiTheme="minorHAnsi" w:hAnsiTheme="minorHAnsi" w:cstheme="minorHAnsi"/>
          <w:color w:val="000000"/>
          <w:sz w:val="22"/>
          <w:szCs w:val="22"/>
        </w:rPr>
      </w:pPr>
    </w:p>
    <w:p w:rsidR="00545410" w:rsidRPr="00545410" w:rsidRDefault="00F8030D" w:rsidP="00805502">
      <w:pPr>
        <w:pStyle w:val="Prrafodelista"/>
        <w:ind w:left="0"/>
        <w:jc w:val="both"/>
        <w:rPr>
          <w:rFonts w:asciiTheme="minorHAnsi" w:hAnsiTheme="minorHAnsi" w:cstheme="minorHAnsi"/>
          <w:i/>
          <w:color w:val="000000"/>
          <w:sz w:val="22"/>
          <w:szCs w:val="22"/>
        </w:rPr>
      </w:pPr>
      <w:r>
        <w:rPr>
          <w:rFonts w:asciiTheme="minorHAnsi" w:hAnsiTheme="minorHAnsi" w:cstheme="minorHAnsi"/>
          <w:color w:val="000000"/>
          <w:sz w:val="22"/>
        </w:rPr>
        <w:t xml:space="preserve">For Santiago Alfonso, Cosentino Group's Marketing and Communications Director, </w:t>
      </w:r>
      <w:r>
        <w:rPr>
          <w:rFonts w:asciiTheme="minorHAnsi" w:hAnsiTheme="minorHAnsi" w:cstheme="minorHAnsi"/>
          <w:i/>
          <w:color w:val="000000"/>
          <w:sz w:val="22"/>
        </w:rPr>
        <w:t xml:space="preserve">"this year we have again increased our operations in the USA, our main market today, thanks to the opening of these new facilities and for the great success that our product Dekton® is enjoying". </w:t>
      </w:r>
    </w:p>
    <w:p w:rsidR="00545410" w:rsidRDefault="00545410" w:rsidP="00805502">
      <w:pPr>
        <w:pStyle w:val="Prrafodelista"/>
        <w:ind w:left="0"/>
        <w:jc w:val="both"/>
        <w:rPr>
          <w:rFonts w:asciiTheme="minorHAnsi" w:hAnsiTheme="minorHAnsi" w:cstheme="minorHAnsi"/>
          <w:color w:val="000000"/>
          <w:sz w:val="22"/>
          <w:szCs w:val="22"/>
        </w:rPr>
      </w:pPr>
    </w:p>
    <w:p w:rsidR="006B2764" w:rsidRDefault="006B2764" w:rsidP="00805502">
      <w:pPr>
        <w:pStyle w:val="Prrafodelista"/>
        <w:ind w:left="0"/>
        <w:jc w:val="both"/>
        <w:rPr>
          <w:rFonts w:asciiTheme="minorHAnsi" w:hAnsiTheme="minorHAnsi" w:cstheme="minorHAnsi"/>
          <w:i/>
          <w:color w:val="000000"/>
          <w:sz w:val="22"/>
          <w:szCs w:val="22"/>
        </w:rPr>
      </w:pPr>
    </w:p>
    <w:p w:rsidR="00F8030D" w:rsidRDefault="00545410" w:rsidP="00805502">
      <w:pPr>
        <w:pStyle w:val="Prrafodelista"/>
        <w:ind w:left="0"/>
        <w:jc w:val="both"/>
        <w:rPr>
          <w:rFonts w:asciiTheme="minorHAnsi" w:hAnsiTheme="minorHAnsi" w:cstheme="minorHAnsi"/>
          <w:color w:val="000000"/>
          <w:sz w:val="22"/>
          <w:szCs w:val="22"/>
        </w:rPr>
      </w:pPr>
      <w:r>
        <w:rPr>
          <w:rFonts w:asciiTheme="minorHAnsi" w:hAnsiTheme="minorHAnsi" w:cstheme="minorHAnsi"/>
          <w:i/>
          <w:color w:val="000000"/>
          <w:sz w:val="22"/>
        </w:rPr>
        <w:lastRenderedPageBreak/>
        <w:t>"At the moment, with direct presence in 15 of the 50 states of the USA, plus in the capital Washington DC, we are able to meet the demand of the American market and offer the highest quality service to our custome</w:t>
      </w:r>
      <w:r w:rsidR="00054A1A">
        <w:rPr>
          <w:rFonts w:asciiTheme="minorHAnsi" w:hAnsiTheme="minorHAnsi" w:cstheme="minorHAnsi"/>
          <w:i/>
          <w:color w:val="000000"/>
          <w:sz w:val="22"/>
        </w:rPr>
        <w:t>rs and industry professionals.</w:t>
      </w:r>
      <w:r>
        <w:rPr>
          <w:rFonts w:asciiTheme="minorHAnsi" w:hAnsiTheme="minorHAnsi" w:cstheme="minorHAnsi"/>
          <w:i/>
          <w:color w:val="000000"/>
          <w:sz w:val="22"/>
        </w:rPr>
        <w:t xml:space="preserve"> However, our goal is to continue to grow and further expand our presence in the United States over the coming years", said Alfonso.</w:t>
      </w:r>
    </w:p>
    <w:p w:rsidR="0065246C" w:rsidRDefault="0065246C" w:rsidP="00805502">
      <w:pPr>
        <w:pStyle w:val="Prrafodelista"/>
        <w:ind w:left="0"/>
        <w:jc w:val="both"/>
        <w:rPr>
          <w:rFonts w:asciiTheme="minorHAnsi" w:hAnsiTheme="minorHAnsi" w:cstheme="minorHAnsi"/>
          <w:color w:val="000000"/>
          <w:sz w:val="22"/>
          <w:szCs w:val="22"/>
        </w:rPr>
      </w:pPr>
    </w:p>
    <w:p w:rsidR="006B2764" w:rsidRDefault="006B2764" w:rsidP="00805502">
      <w:pPr>
        <w:pStyle w:val="Prrafodelista"/>
        <w:ind w:left="0"/>
        <w:jc w:val="both"/>
        <w:rPr>
          <w:rFonts w:asciiTheme="minorHAnsi" w:hAnsiTheme="minorHAnsi" w:cstheme="minorHAnsi"/>
          <w:color w:val="000000"/>
          <w:sz w:val="22"/>
          <w:szCs w:val="22"/>
        </w:rPr>
      </w:pPr>
    </w:p>
    <w:p w:rsidR="003812AC" w:rsidRPr="00457DC7" w:rsidRDefault="003812AC" w:rsidP="00805502">
      <w:pPr>
        <w:pStyle w:val="Prrafodelista"/>
        <w:ind w:left="0"/>
        <w:jc w:val="both"/>
        <w:rPr>
          <w:rFonts w:asciiTheme="minorHAnsi" w:hAnsiTheme="minorHAnsi" w:cstheme="minorHAnsi"/>
          <w:b/>
          <w:color w:val="000000"/>
          <w:sz w:val="20"/>
          <w:szCs w:val="20"/>
        </w:rPr>
      </w:pPr>
      <w:r>
        <w:rPr>
          <w:rFonts w:asciiTheme="minorHAnsi" w:hAnsiTheme="minorHAnsi" w:cstheme="minorHAnsi"/>
          <w:b/>
          <w:color w:val="000000"/>
          <w:sz w:val="20"/>
        </w:rPr>
        <w:t xml:space="preserve">1) Inauguration Video of the Fort Lauderdale Cosentino Centre: </w:t>
      </w:r>
    </w:p>
    <w:p w:rsidR="0065246C" w:rsidRPr="003812AC" w:rsidRDefault="001D0218" w:rsidP="00805502">
      <w:pPr>
        <w:pStyle w:val="Prrafodelista"/>
        <w:ind w:left="0"/>
        <w:jc w:val="both"/>
        <w:rPr>
          <w:rFonts w:asciiTheme="minorHAnsi" w:hAnsiTheme="minorHAnsi" w:cstheme="minorHAnsi"/>
          <w:color w:val="000000"/>
          <w:sz w:val="20"/>
          <w:szCs w:val="20"/>
        </w:rPr>
      </w:pPr>
      <w:hyperlink r:id="rId8">
        <w:r w:rsidR="0045638F">
          <w:rPr>
            <w:rStyle w:val="Hipervnculo"/>
            <w:rFonts w:asciiTheme="minorHAnsi" w:hAnsiTheme="minorHAnsi" w:cstheme="minorHAnsi"/>
            <w:sz w:val="20"/>
          </w:rPr>
          <w:t>http://www.youtube.com/watch?v=UMmubgx1C2g&amp;list=UUXss6cWbJn4NxTU8D2KQNnQ</w:t>
        </w:r>
      </w:hyperlink>
    </w:p>
    <w:p w:rsidR="003812AC" w:rsidRDefault="003812AC" w:rsidP="00805502">
      <w:pPr>
        <w:pStyle w:val="Prrafodelista"/>
        <w:ind w:left="0"/>
        <w:jc w:val="both"/>
        <w:rPr>
          <w:rFonts w:asciiTheme="minorHAnsi" w:hAnsiTheme="minorHAnsi" w:cstheme="minorHAnsi"/>
          <w:color w:val="000000"/>
          <w:sz w:val="22"/>
          <w:szCs w:val="22"/>
        </w:rPr>
      </w:pPr>
    </w:p>
    <w:p w:rsidR="003812AC" w:rsidRPr="00457DC7" w:rsidRDefault="003812AC" w:rsidP="003812AC">
      <w:pPr>
        <w:pStyle w:val="Prrafodelista"/>
        <w:ind w:left="0"/>
        <w:jc w:val="both"/>
        <w:rPr>
          <w:rFonts w:asciiTheme="minorHAnsi" w:hAnsiTheme="minorHAnsi" w:cstheme="minorHAnsi"/>
          <w:b/>
          <w:color w:val="000000"/>
          <w:sz w:val="20"/>
          <w:szCs w:val="20"/>
        </w:rPr>
      </w:pPr>
      <w:r>
        <w:rPr>
          <w:rFonts w:asciiTheme="minorHAnsi" w:hAnsiTheme="minorHAnsi" w:cstheme="minorHAnsi"/>
          <w:b/>
          <w:color w:val="000000"/>
          <w:sz w:val="20"/>
        </w:rPr>
        <w:t>2) Inauguration Video of the Long Island Cosentino Centre:</w:t>
      </w:r>
    </w:p>
    <w:p w:rsidR="003812AC" w:rsidRDefault="001D0218" w:rsidP="003812AC">
      <w:pPr>
        <w:pStyle w:val="Prrafodelista"/>
        <w:ind w:left="0"/>
        <w:jc w:val="both"/>
        <w:rPr>
          <w:rFonts w:asciiTheme="minorHAnsi" w:hAnsiTheme="minorHAnsi" w:cstheme="minorHAnsi"/>
          <w:color w:val="000000"/>
          <w:sz w:val="20"/>
          <w:szCs w:val="20"/>
        </w:rPr>
      </w:pPr>
      <w:hyperlink r:id="rId9">
        <w:r w:rsidR="0045638F">
          <w:rPr>
            <w:rStyle w:val="Hipervnculo"/>
            <w:rFonts w:asciiTheme="minorHAnsi" w:hAnsiTheme="minorHAnsi" w:cstheme="minorHAnsi"/>
            <w:sz w:val="20"/>
          </w:rPr>
          <w:t>http://www.youtube.com/watch?v=UMmubgx1C2g&amp;list=UUXss6cWbJn4NxTU8D2KQNnQ</w:t>
        </w:r>
      </w:hyperlink>
    </w:p>
    <w:p w:rsidR="003812AC" w:rsidRDefault="003812AC" w:rsidP="003812AC">
      <w:pPr>
        <w:pStyle w:val="Prrafodelista"/>
        <w:ind w:left="0"/>
        <w:jc w:val="both"/>
        <w:rPr>
          <w:rFonts w:asciiTheme="minorHAnsi" w:hAnsiTheme="minorHAnsi" w:cstheme="minorHAnsi"/>
          <w:color w:val="000000"/>
          <w:sz w:val="20"/>
          <w:szCs w:val="20"/>
        </w:rPr>
      </w:pPr>
    </w:p>
    <w:p w:rsidR="00614E95" w:rsidRDefault="00614E95" w:rsidP="00614E95">
      <w:pPr>
        <w:pStyle w:val="Textosinformato"/>
        <w:rPr>
          <w:b/>
          <w:sz w:val="20"/>
          <w:szCs w:val="20"/>
          <w:lang w:val="en-US"/>
        </w:rPr>
      </w:pPr>
      <w:r>
        <w:rPr>
          <w:b/>
          <w:sz w:val="20"/>
          <w:szCs w:val="20"/>
          <w:lang w:val="en-US"/>
        </w:rPr>
        <w:t>About Cosentino Group</w:t>
      </w:r>
    </w:p>
    <w:p w:rsidR="00614E95" w:rsidRDefault="00614E95" w:rsidP="00614E95">
      <w:pPr>
        <w:rPr>
          <w:rFonts w:ascii="Calibri" w:hAnsi="Calibri" w:cs="Arial"/>
          <w:b/>
          <w:sz w:val="18"/>
          <w:szCs w:val="18"/>
          <w:lang w:val="en-US"/>
        </w:rPr>
      </w:pPr>
    </w:p>
    <w:p w:rsidR="00614E95" w:rsidRDefault="00614E95" w:rsidP="00614E95">
      <w:pPr>
        <w:pStyle w:val="Textosinformato"/>
        <w:jc w:val="both"/>
        <w:rPr>
          <w:sz w:val="18"/>
          <w:szCs w:val="20"/>
          <w:lang w:val="en-US"/>
        </w:rPr>
      </w:pPr>
      <w:r>
        <w:rPr>
          <w:sz w:val="18"/>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w:t>
      </w:r>
      <w:proofErr w:type="spellStart"/>
      <w:r>
        <w:rPr>
          <w:sz w:val="18"/>
          <w:szCs w:val="20"/>
          <w:lang w:val="en-US"/>
        </w:rPr>
        <w:t>Silestone</w:t>
      </w:r>
      <w:proofErr w:type="spellEnd"/>
      <w:r>
        <w:rPr>
          <w:sz w:val="18"/>
          <w:szCs w:val="20"/>
          <w:lang w:val="en-US"/>
        </w:rPr>
        <w:t xml:space="preserve">®, </w:t>
      </w:r>
      <w:proofErr w:type="spellStart"/>
      <w:r>
        <w:rPr>
          <w:sz w:val="18"/>
          <w:szCs w:val="20"/>
          <w:lang w:val="en-US"/>
        </w:rPr>
        <w:t>Dekton</w:t>
      </w:r>
      <w:proofErr w:type="spellEnd"/>
      <w:r>
        <w:rPr>
          <w:sz w:val="18"/>
          <w:szCs w:val="20"/>
          <w:lang w:val="en-US"/>
        </w:rPr>
        <w:t xml:space="preserve">®, </w:t>
      </w:r>
      <w:proofErr w:type="gramStart"/>
      <w:r>
        <w:rPr>
          <w:sz w:val="18"/>
          <w:szCs w:val="20"/>
          <w:lang w:val="en-US"/>
        </w:rPr>
        <w:t>Eco</w:t>
      </w:r>
      <w:proofErr w:type="gramEnd"/>
      <w:r>
        <w:rPr>
          <w:sz w:val="18"/>
          <w:szCs w:val="20"/>
          <w:lang w:val="en-US"/>
        </w:rPr>
        <w:t xml:space="preserve"> by </w:t>
      </w:r>
      <w:proofErr w:type="spellStart"/>
      <w:r>
        <w:rPr>
          <w:sz w:val="18"/>
          <w:szCs w:val="20"/>
          <w:lang w:val="en-US"/>
        </w:rPr>
        <w:t>Cosentino</w:t>
      </w:r>
      <w:proofErr w:type="spellEnd"/>
      <w:r>
        <w:rPr>
          <w:sz w:val="18"/>
          <w:szCs w:val="20"/>
          <w:lang w:val="en-US"/>
        </w:rPr>
        <w:t xml:space="preserve">® and </w:t>
      </w:r>
      <w:proofErr w:type="spellStart"/>
      <w:r>
        <w:rPr>
          <w:sz w:val="18"/>
          <w:szCs w:val="20"/>
          <w:lang w:val="en-US"/>
        </w:rPr>
        <w:t>Sensa</w:t>
      </w:r>
      <w:proofErr w:type="spellEnd"/>
      <w:r>
        <w:rPr>
          <w:sz w:val="18"/>
          <w:szCs w:val="20"/>
          <w:lang w:val="en-US"/>
        </w:rPr>
        <w:t xml:space="preserve"> by </w:t>
      </w:r>
      <w:proofErr w:type="spellStart"/>
      <w:r>
        <w:rPr>
          <w:sz w:val="18"/>
          <w:szCs w:val="20"/>
          <w:lang w:val="en-US"/>
        </w:rPr>
        <w:t>Cosentino</w:t>
      </w:r>
      <w:proofErr w:type="spellEnd"/>
      <w:r>
        <w:rPr>
          <w:sz w:val="18"/>
          <w:szCs w:val="20"/>
          <w:lang w:val="en-US"/>
        </w:rPr>
        <w:t>®. Technologically advanced surfaces which allow create unique designs for the home and public spaces.</w:t>
      </w:r>
    </w:p>
    <w:p w:rsidR="00614E95" w:rsidRDefault="00614E95" w:rsidP="00614E95">
      <w:pPr>
        <w:pStyle w:val="Textosinformato"/>
        <w:jc w:val="both"/>
        <w:rPr>
          <w:sz w:val="18"/>
          <w:szCs w:val="20"/>
          <w:lang w:val="en-US"/>
        </w:rPr>
      </w:pPr>
    </w:p>
    <w:p w:rsidR="00614E95" w:rsidRDefault="00614E95" w:rsidP="00614E95">
      <w:pPr>
        <w:pStyle w:val="Textosinformato"/>
        <w:jc w:val="both"/>
        <w:rPr>
          <w:sz w:val="18"/>
          <w:szCs w:val="20"/>
          <w:lang w:val="en-US"/>
        </w:rPr>
      </w:pPr>
      <w:r>
        <w:rPr>
          <w:sz w:val="18"/>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rsidR="00614E95" w:rsidRDefault="00614E95" w:rsidP="00614E95">
      <w:pPr>
        <w:pStyle w:val="Textosinformato"/>
        <w:jc w:val="both"/>
        <w:rPr>
          <w:sz w:val="18"/>
          <w:szCs w:val="20"/>
          <w:lang w:val="en-US"/>
        </w:rPr>
      </w:pPr>
    </w:p>
    <w:p w:rsidR="00614E95" w:rsidRPr="000B5403" w:rsidRDefault="00614E95" w:rsidP="00614E95">
      <w:pPr>
        <w:pStyle w:val="Textosinformato"/>
        <w:jc w:val="both"/>
        <w:rPr>
          <w:sz w:val="18"/>
          <w:szCs w:val="20"/>
        </w:rPr>
      </w:pPr>
      <w:r>
        <w:rPr>
          <w:sz w:val="18"/>
          <w:szCs w:val="20"/>
          <w:lang w:val="en-US"/>
        </w:rPr>
        <w:t xml:space="preserve">Cosentino Group currently distributes its products and brands in more than 80 countries, and directly manages from </w:t>
      </w:r>
      <w:r w:rsidRPr="000B5403">
        <w:rPr>
          <w:sz w:val="18"/>
          <w:szCs w:val="20"/>
        </w:rPr>
        <w:t>its headquarters in Almeria (Spain) its own facilities in more than 20 of them. 90% of Cosentino Group’s turnover comes from international markets.</w:t>
      </w:r>
    </w:p>
    <w:p w:rsidR="00614E95" w:rsidRPr="000B5403" w:rsidRDefault="00614E95" w:rsidP="00614E95">
      <w:pPr>
        <w:jc w:val="both"/>
        <w:rPr>
          <w:rFonts w:ascii="Calibri" w:hAnsi="Calibri"/>
          <w:sz w:val="22"/>
          <w:szCs w:val="22"/>
        </w:rPr>
      </w:pPr>
    </w:p>
    <w:p w:rsidR="00614E95" w:rsidRPr="000B5403" w:rsidRDefault="001D0218" w:rsidP="00614E95">
      <w:pPr>
        <w:pStyle w:val="Textosinformato"/>
        <w:jc w:val="both"/>
        <w:rPr>
          <w:sz w:val="18"/>
          <w:szCs w:val="20"/>
        </w:rPr>
      </w:pPr>
      <w:hyperlink r:id="rId10" w:history="1">
        <w:r w:rsidR="00614E95" w:rsidRPr="00353148">
          <w:rPr>
            <w:rStyle w:val="Hipervnculo"/>
            <w:sz w:val="18"/>
            <w:szCs w:val="20"/>
          </w:rPr>
          <w:t>www.cosentino.com</w:t>
        </w:r>
      </w:hyperlink>
      <w:r w:rsidR="00614E95">
        <w:rPr>
          <w:sz w:val="18"/>
          <w:szCs w:val="20"/>
        </w:rPr>
        <w:t xml:space="preserve"> </w:t>
      </w:r>
    </w:p>
    <w:p w:rsidR="00614E95" w:rsidRPr="000B5403" w:rsidRDefault="001D0218" w:rsidP="00614E95">
      <w:pPr>
        <w:pStyle w:val="Textosinformato"/>
        <w:jc w:val="both"/>
        <w:rPr>
          <w:rStyle w:val="Hipervnculo"/>
        </w:rPr>
      </w:pPr>
      <w:hyperlink r:id="rId11" w:history="1">
        <w:r w:rsidR="00614E95" w:rsidRPr="000B5403">
          <w:rPr>
            <w:rStyle w:val="Hipervnculo"/>
            <w:sz w:val="18"/>
            <w:szCs w:val="20"/>
          </w:rPr>
          <w:t>www.silestone.com</w:t>
        </w:r>
      </w:hyperlink>
    </w:p>
    <w:p w:rsidR="00614E95" w:rsidRPr="000B5403" w:rsidRDefault="001D0218" w:rsidP="00614E95">
      <w:pPr>
        <w:pStyle w:val="Textosinformato"/>
        <w:jc w:val="both"/>
        <w:rPr>
          <w:rStyle w:val="Hipervnculo"/>
        </w:rPr>
      </w:pPr>
      <w:hyperlink r:id="rId12" w:history="1">
        <w:r w:rsidR="00614E95" w:rsidRPr="000B5403">
          <w:rPr>
            <w:rStyle w:val="Hipervnculo"/>
            <w:sz w:val="18"/>
            <w:szCs w:val="20"/>
          </w:rPr>
          <w:t>www.dekton.com</w:t>
        </w:r>
      </w:hyperlink>
    </w:p>
    <w:p w:rsidR="00614E95" w:rsidRPr="000B5403" w:rsidRDefault="001D0218" w:rsidP="00614E95">
      <w:pPr>
        <w:pStyle w:val="Textosinformato"/>
        <w:jc w:val="both"/>
        <w:rPr>
          <w:rStyle w:val="Hipervnculo"/>
        </w:rPr>
      </w:pPr>
      <w:hyperlink r:id="rId13" w:history="1">
        <w:r w:rsidR="00614E95" w:rsidRPr="000B5403">
          <w:rPr>
            <w:rStyle w:val="Hipervnculo"/>
            <w:sz w:val="18"/>
            <w:szCs w:val="20"/>
          </w:rPr>
          <w:t>www.ecobycosentino.com</w:t>
        </w:r>
      </w:hyperlink>
    </w:p>
    <w:p w:rsidR="00614E95" w:rsidRPr="000B5403" w:rsidRDefault="001D0218" w:rsidP="00614E95">
      <w:pPr>
        <w:pStyle w:val="Textosinformato"/>
        <w:jc w:val="both"/>
        <w:rPr>
          <w:rStyle w:val="Hipervnculo"/>
        </w:rPr>
      </w:pPr>
      <w:hyperlink r:id="rId14" w:history="1">
        <w:r w:rsidR="00614E95" w:rsidRPr="000B5403">
          <w:rPr>
            <w:rStyle w:val="Hipervnculo"/>
            <w:sz w:val="18"/>
            <w:szCs w:val="20"/>
          </w:rPr>
          <w:t>www.sensabycosentino.com</w:t>
        </w:r>
      </w:hyperlink>
    </w:p>
    <w:p w:rsidR="00614E95" w:rsidRPr="000B5403" w:rsidRDefault="00614E95" w:rsidP="00614E95">
      <w:pPr>
        <w:rPr>
          <w:rFonts w:ascii="Calibri" w:hAnsi="Calibri" w:cs="Arial"/>
          <w:b/>
          <w:sz w:val="18"/>
          <w:szCs w:val="18"/>
        </w:rPr>
      </w:pPr>
    </w:p>
    <w:p w:rsidR="00614E95" w:rsidRPr="000B5403" w:rsidRDefault="00614E95" w:rsidP="00614E95">
      <w:pPr>
        <w:jc w:val="both"/>
        <w:rPr>
          <w:rFonts w:ascii="Calibri" w:hAnsi="Calibri"/>
          <w:b/>
          <w:color w:val="000000"/>
          <w:sz w:val="22"/>
          <w:szCs w:val="22"/>
        </w:rPr>
      </w:pPr>
    </w:p>
    <w:p w:rsidR="00614E95" w:rsidRPr="000B5403" w:rsidRDefault="00614E95" w:rsidP="00614E95">
      <w:pPr>
        <w:jc w:val="both"/>
        <w:rPr>
          <w:rFonts w:ascii="Calibri" w:hAnsi="Calibri"/>
          <w:b/>
          <w:color w:val="000000"/>
          <w:sz w:val="22"/>
          <w:szCs w:val="22"/>
        </w:rPr>
      </w:pPr>
    </w:p>
    <w:p w:rsidR="00614E95" w:rsidRPr="001C6578" w:rsidRDefault="00614E95" w:rsidP="00614E95">
      <w:pPr>
        <w:jc w:val="both"/>
        <w:rPr>
          <w:rFonts w:ascii="Calibri" w:hAnsi="Calibri"/>
          <w:b/>
          <w:color w:val="000000"/>
          <w:sz w:val="22"/>
          <w:szCs w:val="22"/>
          <w:lang w:val="es-ES"/>
        </w:rPr>
      </w:pPr>
      <w:r w:rsidRPr="001C6578">
        <w:rPr>
          <w:rFonts w:ascii="Calibri" w:hAnsi="Calibri"/>
          <w:b/>
          <w:color w:val="000000"/>
          <w:sz w:val="22"/>
          <w:szCs w:val="22"/>
          <w:lang w:val="es-ES"/>
        </w:rPr>
        <w:t xml:space="preserve">Media </w:t>
      </w:r>
      <w:proofErr w:type="spellStart"/>
      <w:r w:rsidRPr="001C6578">
        <w:rPr>
          <w:rFonts w:ascii="Calibri" w:hAnsi="Calibri"/>
          <w:b/>
          <w:color w:val="000000"/>
          <w:sz w:val="22"/>
          <w:szCs w:val="22"/>
          <w:lang w:val="es-ES"/>
        </w:rPr>
        <w:t>Contact</w:t>
      </w:r>
      <w:proofErr w:type="spellEnd"/>
      <w:r w:rsidRPr="001C6578">
        <w:rPr>
          <w:rFonts w:ascii="Calibri" w:hAnsi="Calibri"/>
          <w:b/>
          <w:color w:val="000000"/>
          <w:sz w:val="22"/>
          <w:szCs w:val="22"/>
          <w:lang w:val="es-ES"/>
        </w:rPr>
        <w:t xml:space="preserve">: </w:t>
      </w:r>
    </w:p>
    <w:p w:rsidR="00614E95" w:rsidRPr="001C6578" w:rsidRDefault="00614E95" w:rsidP="00614E95">
      <w:pPr>
        <w:jc w:val="both"/>
        <w:rPr>
          <w:rFonts w:ascii="Calibri" w:hAnsi="Calibri"/>
          <w:color w:val="000000"/>
          <w:sz w:val="22"/>
          <w:szCs w:val="22"/>
          <w:lang w:val="es-ES"/>
        </w:rPr>
      </w:pPr>
      <w:proofErr w:type="spellStart"/>
      <w:r w:rsidRPr="001C6578">
        <w:rPr>
          <w:rFonts w:ascii="Calibri" w:hAnsi="Calibri"/>
          <w:color w:val="000000"/>
          <w:sz w:val="22"/>
          <w:szCs w:val="22"/>
          <w:lang w:val="es-ES"/>
        </w:rPr>
        <w:t>Cosentino</w:t>
      </w:r>
      <w:proofErr w:type="spellEnd"/>
      <w:r w:rsidRPr="001C6578">
        <w:rPr>
          <w:rFonts w:ascii="Calibri" w:hAnsi="Calibri"/>
          <w:color w:val="000000"/>
          <w:sz w:val="22"/>
          <w:szCs w:val="22"/>
          <w:lang w:val="es-ES"/>
        </w:rPr>
        <w:t xml:space="preserve"> </w:t>
      </w:r>
      <w:proofErr w:type="spellStart"/>
      <w:r w:rsidRPr="001C6578">
        <w:rPr>
          <w:rFonts w:ascii="Calibri" w:hAnsi="Calibri"/>
          <w:color w:val="000000"/>
          <w:sz w:val="22"/>
          <w:szCs w:val="22"/>
          <w:lang w:val="es-ES"/>
        </w:rPr>
        <w:t>Newsblog</w:t>
      </w:r>
      <w:proofErr w:type="spellEnd"/>
      <w:r w:rsidRPr="001C6578">
        <w:rPr>
          <w:rFonts w:ascii="Calibri" w:hAnsi="Calibri"/>
          <w:color w:val="000000"/>
          <w:sz w:val="22"/>
          <w:szCs w:val="22"/>
          <w:lang w:val="es-ES"/>
        </w:rPr>
        <w:t xml:space="preserve">: </w:t>
      </w:r>
      <w:hyperlink r:id="rId15" w:history="1">
        <w:r w:rsidRPr="001C6578">
          <w:rPr>
            <w:rStyle w:val="Hipervnculo"/>
            <w:rFonts w:ascii="Calibri" w:hAnsi="Calibri"/>
            <w:sz w:val="22"/>
            <w:szCs w:val="22"/>
            <w:lang w:val="es-ES"/>
          </w:rPr>
          <w:t>www.internacional.cosentinonews.com</w:t>
        </w:r>
      </w:hyperlink>
    </w:p>
    <w:p w:rsidR="00614E95" w:rsidRPr="000B5403" w:rsidRDefault="00614E95" w:rsidP="00614E95">
      <w:pPr>
        <w:jc w:val="both"/>
        <w:rPr>
          <w:rFonts w:ascii="Calibri" w:hAnsi="Calibri"/>
          <w:color w:val="000000"/>
          <w:sz w:val="22"/>
          <w:szCs w:val="22"/>
        </w:rPr>
      </w:pPr>
      <w:r w:rsidRPr="000B5403">
        <w:rPr>
          <w:rFonts w:ascii="Calibri" w:hAnsi="Calibri"/>
          <w:color w:val="000000"/>
          <w:sz w:val="22"/>
          <w:szCs w:val="22"/>
        </w:rPr>
        <w:t>Vanessa Feo Kutsch</w:t>
      </w:r>
    </w:p>
    <w:p w:rsidR="00614E95" w:rsidRPr="000B5403" w:rsidRDefault="00614E95" w:rsidP="00614E95">
      <w:pPr>
        <w:jc w:val="both"/>
        <w:rPr>
          <w:rFonts w:ascii="Calibri" w:hAnsi="Calibri"/>
          <w:color w:val="000000"/>
          <w:sz w:val="22"/>
          <w:szCs w:val="22"/>
        </w:rPr>
      </w:pPr>
      <w:r>
        <w:rPr>
          <w:rFonts w:ascii="Calibri" w:hAnsi="Calibri"/>
          <w:color w:val="000000"/>
          <w:sz w:val="22"/>
          <w:szCs w:val="22"/>
        </w:rPr>
        <w:t>International Communications</w:t>
      </w:r>
    </w:p>
    <w:p w:rsidR="00614E95" w:rsidRPr="000B5403" w:rsidRDefault="00614E95" w:rsidP="00614E95">
      <w:pPr>
        <w:jc w:val="both"/>
        <w:rPr>
          <w:rFonts w:ascii="Calibri" w:hAnsi="Calibri"/>
          <w:color w:val="000000"/>
          <w:sz w:val="22"/>
          <w:szCs w:val="22"/>
        </w:rPr>
      </w:pPr>
      <w:r w:rsidRPr="000B5403">
        <w:rPr>
          <w:rFonts w:ascii="Calibri" w:hAnsi="Calibri"/>
          <w:color w:val="000000"/>
          <w:sz w:val="22"/>
          <w:szCs w:val="22"/>
        </w:rPr>
        <w:t xml:space="preserve">0034616436498 – </w:t>
      </w:r>
      <w:hyperlink r:id="rId16" w:history="1">
        <w:r w:rsidRPr="00A171D0">
          <w:rPr>
            <w:rStyle w:val="Hipervnculo"/>
            <w:rFonts w:ascii="Calibri" w:hAnsi="Calibri"/>
            <w:sz w:val="22"/>
            <w:szCs w:val="22"/>
          </w:rPr>
          <w:t>vfeo@cosentino.com</w:t>
        </w:r>
      </w:hyperlink>
    </w:p>
    <w:p w:rsidR="00614E95" w:rsidRDefault="00614E95" w:rsidP="003812AC">
      <w:pPr>
        <w:pStyle w:val="Prrafodelista"/>
        <w:ind w:left="0"/>
        <w:jc w:val="both"/>
        <w:rPr>
          <w:rFonts w:asciiTheme="minorHAnsi" w:hAnsiTheme="minorHAnsi" w:cstheme="minorHAnsi"/>
          <w:color w:val="000000"/>
          <w:sz w:val="20"/>
          <w:szCs w:val="20"/>
        </w:rPr>
      </w:pPr>
    </w:p>
    <w:p w:rsidR="007A3993" w:rsidRDefault="007A3993" w:rsidP="007A3993">
      <w:pPr>
        <w:pStyle w:val="Textosinformato"/>
        <w:spacing w:line="192" w:lineRule="auto"/>
        <w:jc w:val="both"/>
        <w:rPr>
          <w:rStyle w:val="Hipervnculo"/>
          <w:rFonts w:asciiTheme="minorHAnsi" w:eastAsia="Times New Roman" w:hAnsiTheme="minorHAnsi" w:cstheme="minorHAnsi"/>
          <w:sz w:val="18"/>
          <w:szCs w:val="18"/>
        </w:rPr>
      </w:pPr>
    </w:p>
    <w:p w:rsidR="007A3993" w:rsidRDefault="007A3993" w:rsidP="007A3993">
      <w:pPr>
        <w:pStyle w:val="Textosinformato"/>
        <w:spacing w:line="192" w:lineRule="auto"/>
        <w:jc w:val="both"/>
        <w:rPr>
          <w:rFonts w:asciiTheme="minorHAnsi" w:eastAsia="Times New Roman" w:hAnsiTheme="minorHAnsi" w:cstheme="minorHAnsi"/>
          <w:snapToGrid w:val="0"/>
          <w:sz w:val="20"/>
          <w:szCs w:val="20"/>
        </w:rPr>
      </w:pPr>
    </w:p>
    <w:p w:rsidR="00B145D6" w:rsidRPr="00FF4954" w:rsidRDefault="00B145D6" w:rsidP="00B4586F">
      <w:pPr>
        <w:rPr>
          <w:rFonts w:ascii="Calibri" w:hAnsi="Calibri" w:cs="Arial"/>
          <w:sz w:val="18"/>
          <w:szCs w:val="18"/>
        </w:rPr>
      </w:pPr>
    </w:p>
    <w:sectPr w:rsidR="00B145D6" w:rsidRPr="00FF4954" w:rsidSect="00E66006">
      <w:headerReference w:type="default" r:id="rId17"/>
      <w:footerReference w:type="default" r:id="rId18"/>
      <w:pgSz w:w="11906" w:h="16838"/>
      <w:pgMar w:top="1417" w:right="1274" w:bottom="426" w:left="1418" w:header="568"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18" w:rsidRDefault="001D0218">
      <w:r>
        <w:separator/>
      </w:r>
    </w:p>
  </w:endnote>
  <w:endnote w:type="continuationSeparator" w:id="0">
    <w:p w:rsidR="001D0218" w:rsidRDefault="001D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96" w:rsidRDefault="009A7F96">
    <w:pPr>
      <w:pStyle w:val="Piedepgina"/>
      <w:jc w:val="right"/>
    </w:pPr>
  </w:p>
  <w:p w:rsidR="009A7F96" w:rsidRDefault="009A7F96">
    <w:pPr>
      <w:pStyle w:val="Piedepgina"/>
      <w:jc w:val="right"/>
      <w:rPr>
        <w:rFonts w:ascii="Arial" w:hAnsi="Arial"/>
        <w:color w:val="7F7F7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18" w:rsidRDefault="001D0218">
      <w:r>
        <w:separator/>
      </w:r>
    </w:p>
  </w:footnote>
  <w:footnote w:type="continuationSeparator" w:id="0">
    <w:p w:rsidR="001D0218" w:rsidRDefault="001D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96" w:rsidRDefault="009A7F96">
    <w:pPr>
      <w:pStyle w:val="Encabezado"/>
    </w:pPr>
    <w:r>
      <w:rPr>
        <w:noProof/>
        <w:snapToGrid/>
        <w:lang w:val="es-ES" w:eastAsia="es-ES"/>
      </w:rPr>
      <w:drawing>
        <wp:anchor distT="0" distB="0" distL="114300" distR="114300" simplePos="0" relativeHeight="251658240" behindDoc="1" locked="0" layoutInCell="1" allowOverlap="1">
          <wp:simplePos x="0" y="0"/>
          <wp:positionH relativeFrom="column">
            <wp:posOffset>-613742</wp:posOffset>
          </wp:positionH>
          <wp:positionV relativeFrom="paragraph">
            <wp:posOffset>-10823</wp:posOffset>
          </wp:positionV>
          <wp:extent cx="6913217" cy="381663"/>
          <wp:effectExtent l="19050" t="0" r="1933" b="0"/>
          <wp:wrapNone/>
          <wp:docPr id="2" name="1 Imagen" descr="COSENTINO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NTINO 2013 Letterhead.jpg"/>
                  <pic:cNvPicPr/>
                </pic:nvPicPr>
                <pic:blipFill>
                  <a:blip r:embed="rId1"/>
                  <a:stretch>
                    <a:fillRect/>
                  </a:stretch>
                </pic:blipFill>
                <pic:spPr>
                  <a:xfrm>
                    <a:off x="0" y="0"/>
                    <a:ext cx="6913217" cy="38166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C671EFA"/>
    <w:multiLevelType w:val="hybridMultilevel"/>
    <w:tmpl w:val="38CA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DF766B2"/>
    <w:multiLevelType w:val="hybridMultilevel"/>
    <w:tmpl w:val="F716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0E6700"/>
    <w:multiLevelType w:val="hybridMultilevel"/>
    <w:tmpl w:val="6CEC1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FD297D"/>
    <w:multiLevelType w:val="hybridMultilevel"/>
    <w:tmpl w:val="D6680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7B3FF4"/>
    <w:multiLevelType w:val="hybridMultilevel"/>
    <w:tmpl w:val="4E46375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8">
    <w:nsid w:val="4D556854"/>
    <w:multiLevelType w:val="hybridMultilevel"/>
    <w:tmpl w:val="96CC9054"/>
    <w:lvl w:ilvl="0" w:tplc="0596C7DA">
      <w:numFmt w:val="bullet"/>
      <w:lvlText w:val="•"/>
      <w:lvlJc w:val="left"/>
      <w:pPr>
        <w:ind w:left="1080" w:hanging="360"/>
      </w:pPr>
      <w:rPr>
        <w:rFonts w:ascii="Calibri" w:eastAsia="Batang" w:hAnsi="Calibri" w:cs="Times New Roman" w:hint="default"/>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10">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A35729"/>
    <w:multiLevelType w:val="hybridMultilevel"/>
    <w:tmpl w:val="0CE28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32B22A8"/>
    <w:multiLevelType w:val="hybridMultilevel"/>
    <w:tmpl w:val="77F67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95788D"/>
    <w:multiLevelType w:val="hybridMultilevel"/>
    <w:tmpl w:val="7FCC2F3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D091EFA"/>
    <w:multiLevelType w:val="hybridMultilevel"/>
    <w:tmpl w:val="F5EA9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
  </w:num>
  <w:num w:numId="5">
    <w:abstractNumId w:val="10"/>
  </w:num>
  <w:num w:numId="6">
    <w:abstractNumId w:val="9"/>
  </w:num>
  <w:num w:numId="7">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2"/>
  </w:num>
  <w:num w:numId="11">
    <w:abstractNumId w:val="4"/>
  </w:num>
  <w:num w:numId="12">
    <w:abstractNumId w:val="13"/>
  </w:num>
  <w:num w:numId="13">
    <w:abstractNumId w:val="6"/>
  </w:num>
  <w:num w:numId="14">
    <w:abstractNumId w:val="8"/>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E9"/>
    <w:rsid w:val="000026BA"/>
    <w:rsid w:val="00004B15"/>
    <w:rsid w:val="00006242"/>
    <w:rsid w:val="00006903"/>
    <w:rsid w:val="00006E55"/>
    <w:rsid w:val="00012E08"/>
    <w:rsid w:val="00032ECA"/>
    <w:rsid w:val="00054A1A"/>
    <w:rsid w:val="00060524"/>
    <w:rsid w:val="000662D0"/>
    <w:rsid w:val="00066539"/>
    <w:rsid w:val="00071E17"/>
    <w:rsid w:val="00071F76"/>
    <w:rsid w:val="0007429F"/>
    <w:rsid w:val="00077179"/>
    <w:rsid w:val="00091992"/>
    <w:rsid w:val="000A29A1"/>
    <w:rsid w:val="000A3561"/>
    <w:rsid w:val="000C3DBD"/>
    <w:rsid w:val="000D3B60"/>
    <w:rsid w:val="000D6A21"/>
    <w:rsid w:val="000E08B1"/>
    <w:rsid w:val="000E5535"/>
    <w:rsid w:val="000F5FE1"/>
    <w:rsid w:val="000F7CBB"/>
    <w:rsid w:val="00110B9E"/>
    <w:rsid w:val="00114722"/>
    <w:rsid w:val="001158E5"/>
    <w:rsid w:val="00122857"/>
    <w:rsid w:val="00126238"/>
    <w:rsid w:val="0013190B"/>
    <w:rsid w:val="001403C9"/>
    <w:rsid w:val="00153D64"/>
    <w:rsid w:val="00154762"/>
    <w:rsid w:val="00157326"/>
    <w:rsid w:val="001673D2"/>
    <w:rsid w:val="00180539"/>
    <w:rsid w:val="0018262E"/>
    <w:rsid w:val="001828D4"/>
    <w:rsid w:val="00191848"/>
    <w:rsid w:val="00192469"/>
    <w:rsid w:val="00193687"/>
    <w:rsid w:val="00195658"/>
    <w:rsid w:val="00197C2A"/>
    <w:rsid w:val="00197FB9"/>
    <w:rsid w:val="001A2F1D"/>
    <w:rsid w:val="001A7E47"/>
    <w:rsid w:val="001B1E48"/>
    <w:rsid w:val="001B3A09"/>
    <w:rsid w:val="001D0218"/>
    <w:rsid w:val="001D1FBF"/>
    <w:rsid w:val="001E4F2D"/>
    <w:rsid w:val="001F12D2"/>
    <w:rsid w:val="00202D1F"/>
    <w:rsid w:val="00204326"/>
    <w:rsid w:val="002059F3"/>
    <w:rsid w:val="00206197"/>
    <w:rsid w:val="00217979"/>
    <w:rsid w:val="0022024D"/>
    <w:rsid w:val="00246D07"/>
    <w:rsid w:val="00253682"/>
    <w:rsid w:val="00260EBE"/>
    <w:rsid w:val="00272251"/>
    <w:rsid w:val="002738C4"/>
    <w:rsid w:val="00273AC5"/>
    <w:rsid w:val="00275001"/>
    <w:rsid w:val="0028078E"/>
    <w:rsid w:val="00292143"/>
    <w:rsid w:val="002958C5"/>
    <w:rsid w:val="002A65AB"/>
    <w:rsid w:val="002B11EC"/>
    <w:rsid w:val="002D3ED4"/>
    <w:rsid w:val="002D4B0B"/>
    <w:rsid w:val="002E3DE3"/>
    <w:rsid w:val="002E4007"/>
    <w:rsid w:val="002F0898"/>
    <w:rsid w:val="002F0A39"/>
    <w:rsid w:val="00303AE8"/>
    <w:rsid w:val="0030473D"/>
    <w:rsid w:val="00304E65"/>
    <w:rsid w:val="00312FAF"/>
    <w:rsid w:val="00325D43"/>
    <w:rsid w:val="0034131B"/>
    <w:rsid w:val="00345892"/>
    <w:rsid w:val="00345AC7"/>
    <w:rsid w:val="0034694D"/>
    <w:rsid w:val="00347870"/>
    <w:rsid w:val="0035676E"/>
    <w:rsid w:val="003635D3"/>
    <w:rsid w:val="003812AC"/>
    <w:rsid w:val="003851C3"/>
    <w:rsid w:val="00391D84"/>
    <w:rsid w:val="00393210"/>
    <w:rsid w:val="003A413E"/>
    <w:rsid w:val="003B213E"/>
    <w:rsid w:val="003C2A7C"/>
    <w:rsid w:val="003D3148"/>
    <w:rsid w:val="003D4E60"/>
    <w:rsid w:val="003E42EF"/>
    <w:rsid w:val="003F26AD"/>
    <w:rsid w:val="003F68D3"/>
    <w:rsid w:val="00401D1A"/>
    <w:rsid w:val="00407BD4"/>
    <w:rsid w:val="00411337"/>
    <w:rsid w:val="00412766"/>
    <w:rsid w:val="00414C7A"/>
    <w:rsid w:val="0041718C"/>
    <w:rsid w:val="00422AC9"/>
    <w:rsid w:val="00424B2C"/>
    <w:rsid w:val="004274AF"/>
    <w:rsid w:val="00434426"/>
    <w:rsid w:val="004347E2"/>
    <w:rsid w:val="00434C86"/>
    <w:rsid w:val="004446FD"/>
    <w:rsid w:val="0045122D"/>
    <w:rsid w:val="0045638F"/>
    <w:rsid w:val="00457DC7"/>
    <w:rsid w:val="0046662F"/>
    <w:rsid w:val="00476742"/>
    <w:rsid w:val="00480832"/>
    <w:rsid w:val="00480FE9"/>
    <w:rsid w:val="00487C11"/>
    <w:rsid w:val="00492153"/>
    <w:rsid w:val="004A2655"/>
    <w:rsid w:val="004B1532"/>
    <w:rsid w:val="004B5364"/>
    <w:rsid w:val="004C21A6"/>
    <w:rsid w:val="004C2414"/>
    <w:rsid w:val="004D661F"/>
    <w:rsid w:val="004F5073"/>
    <w:rsid w:val="004F7C19"/>
    <w:rsid w:val="00504C4A"/>
    <w:rsid w:val="0050535B"/>
    <w:rsid w:val="00507EE4"/>
    <w:rsid w:val="00524638"/>
    <w:rsid w:val="0052577F"/>
    <w:rsid w:val="00530D12"/>
    <w:rsid w:val="00545410"/>
    <w:rsid w:val="00550A45"/>
    <w:rsid w:val="00552EEA"/>
    <w:rsid w:val="00556379"/>
    <w:rsid w:val="0056384D"/>
    <w:rsid w:val="005670A0"/>
    <w:rsid w:val="005777E3"/>
    <w:rsid w:val="00580C95"/>
    <w:rsid w:val="00581F43"/>
    <w:rsid w:val="00592AFE"/>
    <w:rsid w:val="005A1956"/>
    <w:rsid w:val="005A394B"/>
    <w:rsid w:val="005B0E60"/>
    <w:rsid w:val="005B72ED"/>
    <w:rsid w:val="005B73B9"/>
    <w:rsid w:val="005C006D"/>
    <w:rsid w:val="005D2EB0"/>
    <w:rsid w:val="005D5A1D"/>
    <w:rsid w:val="005E3346"/>
    <w:rsid w:val="005F092F"/>
    <w:rsid w:val="005F419F"/>
    <w:rsid w:val="005F46FB"/>
    <w:rsid w:val="00607AE9"/>
    <w:rsid w:val="00613B1F"/>
    <w:rsid w:val="00614E95"/>
    <w:rsid w:val="006200F2"/>
    <w:rsid w:val="00621039"/>
    <w:rsid w:val="006249F2"/>
    <w:rsid w:val="006363A3"/>
    <w:rsid w:val="00637936"/>
    <w:rsid w:val="00642630"/>
    <w:rsid w:val="0064383C"/>
    <w:rsid w:val="0065246C"/>
    <w:rsid w:val="0066474C"/>
    <w:rsid w:val="00666C33"/>
    <w:rsid w:val="00667BA9"/>
    <w:rsid w:val="00671CD5"/>
    <w:rsid w:val="0067628D"/>
    <w:rsid w:val="00682B98"/>
    <w:rsid w:val="0068362C"/>
    <w:rsid w:val="006871FE"/>
    <w:rsid w:val="00696350"/>
    <w:rsid w:val="006A1D98"/>
    <w:rsid w:val="006A71E4"/>
    <w:rsid w:val="006B25AE"/>
    <w:rsid w:val="006B2764"/>
    <w:rsid w:val="006B2D11"/>
    <w:rsid w:val="006B43D2"/>
    <w:rsid w:val="006C5C22"/>
    <w:rsid w:val="006D19D0"/>
    <w:rsid w:val="006E3388"/>
    <w:rsid w:val="006E5F84"/>
    <w:rsid w:val="006E690F"/>
    <w:rsid w:val="006E6FC6"/>
    <w:rsid w:val="006E7EB5"/>
    <w:rsid w:val="0070377A"/>
    <w:rsid w:val="00712A6A"/>
    <w:rsid w:val="00712CFD"/>
    <w:rsid w:val="00717435"/>
    <w:rsid w:val="007360EC"/>
    <w:rsid w:val="00736370"/>
    <w:rsid w:val="007437CE"/>
    <w:rsid w:val="007507F2"/>
    <w:rsid w:val="0075474C"/>
    <w:rsid w:val="007569B4"/>
    <w:rsid w:val="00762CF1"/>
    <w:rsid w:val="00763C11"/>
    <w:rsid w:val="00763F99"/>
    <w:rsid w:val="00765DE7"/>
    <w:rsid w:val="00766AC7"/>
    <w:rsid w:val="007A3993"/>
    <w:rsid w:val="007A711E"/>
    <w:rsid w:val="007B142D"/>
    <w:rsid w:val="007C250D"/>
    <w:rsid w:val="007C3EA7"/>
    <w:rsid w:val="007C5461"/>
    <w:rsid w:val="007D2632"/>
    <w:rsid w:val="007F04DF"/>
    <w:rsid w:val="007F2331"/>
    <w:rsid w:val="007F36B7"/>
    <w:rsid w:val="007F61FB"/>
    <w:rsid w:val="0080434D"/>
    <w:rsid w:val="00805502"/>
    <w:rsid w:val="008204F8"/>
    <w:rsid w:val="00821219"/>
    <w:rsid w:val="00822091"/>
    <w:rsid w:val="0082611B"/>
    <w:rsid w:val="008355A9"/>
    <w:rsid w:val="00835B93"/>
    <w:rsid w:val="00836E82"/>
    <w:rsid w:val="00837391"/>
    <w:rsid w:val="008373A7"/>
    <w:rsid w:val="00841816"/>
    <w:rsid w:val="00850D18"/>
    <w:rsid w:val="00852210"/>
    <w:rsid w:val="00852504"/>
    <w:rsid w:val="00866A83"/>
    <w:rsid w:val="00867D00"/>
    <w:rsid w:val="00877FCD"/>
    <w:rsid w:val="00884C91"/>
    <w:rsid w:val="00885597"/>
    <w:rsid w:val="00886D60"/>
    <w:rsid w:val="0089140D"/>
    <w:rsid w:val="008A40B7"/>
    <w:rsid w:val="008B126F"/>
    <w:rsid w:val="008B17C4"/>
    <w:rsid w:val="008B5A24"/>
    <w:rsid w:val="008D15FF"/>
    <w:rsid w:val="008E08F2"/>
    <w:rsid w:val="008E70EC"/>
    <w:rsid w:val="008F5180"/>
    <w:rsid w:val="008F5FE1"/>
    <w:rsid w:val="00902690"/>
    <w:rsid w:val="00905A9A"/>
    <w:rsid w:val="00910008"/>
    <w:rsid w:val="009118DD"/>
    <w:rsid w:val="0091363B"/>
    <w:rsid w:val="00914012"/>
    <w:rsid w:val="00916C6B"/>
    <w:rsid w:val="00917C9B"/>
    <w:rsid w:val="00931857"/>
    <w:rsid w:val="00933673"/>
    <w:rsid w:val="009378BD"/>
    <w:rsid w:val="00953B79"/>
    <w:rsid w:val="009552DF"/>
    <w:rsid w:val="009646C8"/>
    <w:rsid w:val="00976228"/>
    <w:rsid w:val="009776FA"/>
    <w:rsid w:val="00986004"/>
    <w:rsid w:val="00995606"/>
    <w:rsid w:val="009A7F96"/>
    <w:rsid w:val="009B1EE2"/>
    <w:rsid w:val="009B3B06"/>
    <w:rsid w:val="009B40D7"/>
    <w:rsid w:val="009C04A9"/>
    <w:rsid w:val="009C4118"/>
    <w:rsid w:val="009D5B82"/>
    <w:rsid w:val="009D6E50"/>
    <w:rsid w:val="009E5CB5"/>
    <w:rsid w:val="009F18B8"/>
    <w:rsid w:val="009F369D"/>
    <w:rsid w:val="009F4990"/>
    <w:rsid w:val="009F71DF"/>
    <w:rsid w:val="00A05D12"/>
    <w:rsid w:val="00A07925"/>
    <w:rsid w:val="00A1165E"/>
    <w:rsid w:val="00A2060F"/>
    <w:rsid w:val="00A30170"/>
    <w:rsid w:val="00A637B6"/>
    <w:rsid w:val="00A655F5"/>
    <w:rsid w:val="00A6717F"/>
    <w:rsid w:val="00A82441"/>
    <w:rsid w:val="00A846D1"/>
    <w:rsid w:val="00A85EA8"/>
    <w:rsid w:val="00A91CB9"/>
    <w:rsid w:val="00A92C29"/>
    <w:rsid w:val="00A93A23"/>
    <w:rsid w:val="00AA332A"/>
    <w:rsid w:val="00AB1206"/>
    <w:rsid w:val="00AC1176"/>
    <w:rsid w:val="00AC1B40"/>
    <w:rsid w:val="00AC446A"/>
    <w:rsid w:val="00AD3E15"/>
    <w:rsid w:val="00AD57B1"/>
    <w:rsid w:val="00AE2297"/>
    <w:rsid w:val="00AE79D0"/>
    <w:rsid w:val="00AF01ED"/>
    <w:rsid w:val="00AF4D70"/>
    <w:rsid w:val="00B07B5D"/>
    <w:rsid w:val="00B145D6"/>
    <w:rsid w:val="00B205CB"/>
    <w:rsid w:val="00B20FB7"/>
    <w:rsid w:val="00B23E05"/>
    <w:rsid w:val="00B3075A"/>
    <w:rsid w:val="00B3484C"/>
    <w:rsid w:val="00B4586F"/>
    <w:rsid w:val="00B46A83"/>
    <w:rsid w:val="00B516E1"/>
    <w:rsid w:val="00B52A5F"/>
    <w:rsid w:val="00B55073"/>
    <w:rsid w:val="00B60B79"/>
    <w:rsid w:val="00B646D0"/>
    <w:rsid w:val="00B81881"/>
    <w:rsid w:val="00B83D9A"/>
    <w:rsid w:val="00B84452"/>
    <w:rsid w:val="00B9120E"/>
    <w:rsid w:val="00BA3203"/>
    <w:rsid w:val="00BA75E9"/>
    <w:rsid w:val="00BB21C4"/>
    <w:rsid w:val="00BC28BF"/>
    <w:rsid w:val="00BC3C39"/>
    <w:rsid w:val="00BD3AFA"/>
    <w:rsid w:val="00BD3DE2"/>
    <w:rsid w:val="00BE2B25"/>
    <w:rsid w:val="00BE3989"/>
    <w:rsid w:val="00BF500D"/>
    <w:rsid w:val="00C04E04"/>
    <w:rsid w:val="00C056B6"/>
    <w:rsid w:val="00C14E93"/>
    <w:rsid w:val="00C1503F"/>
    <w:rsid w:val="00C17171"/>
    <w:rsid w:val="00C32854"/>
    <w:rsid w:val="00C468CC"/>
    <w:rsid w:val="00C60689"/>
    <w:rsid w:val="00C60AD4"/>
    <w:rsid w:val="00C722D5"/>
    <w:rsid w:val="00C76D13"/>
    <w:rsid w:val="00C8424B"/>
    <w:rsid w:val="00C86BC8"/>
    <w:rsid w:val="00C90208"/>
    <w:rsid w:val="00CA6816"/>
    <w:rsid w:val="00CB17AF"/>
    <w:rsid w:val="00CB20FF"/>
    <w:rsid w:val="00CB671E"/>
    <w:rsid w:val="00CC5447"/>
    <w:rsid w:val="00CD4D71"/>
    <w:rsid w:val="00CD685D"/>
    <w:rsid w:val="00CE60C0"/>
    <w:rsid w:val="00CE74F7"/>
    <w:rsid w:val="00CF2909"/>
    <w:rsid w:val="00D113D6"/>
    <w:rsid w:val="00D11980"/>
    <w:rsid w:val="00D137B6"/>
    <w:rsid w:val="00D26DC1"/>
    <w:rsid w:val="00D27E50"/>
    <w:rsid w:val="00D361ED"/>
    <w:rsid w:val="00D43087"/>
    <w:rsid w:val="00D5484F"/>
    <w:rsid w:val="00D74986"/>
    <w:rsid w:val="00D776A4"/>
    <w:rsid w:val="00D83538"/>
    <w:rsid w:val="00D91E76"/>
    <w:rsid w:val="00D9586E"/>
    <w:rsid w:val="00DA2849"/>
    <w:rsid w:val="00DB2EF3"/>
    <w:rsid w:val="00DB5AFA"/>
    <w:rsid w:val="00DC0AE4"/>
    <w:rsid w:val="00DC1F35"/>
    <w:rsid w:val="00DC4560"/>
    <w:rsid w:val="00DD2379"/>
    <w:rsid w:val="00DD438F"/>
    <w:rsid w:val="00DD56F0"/>
    <w:rsid w:val="00DE15D5"/>
    <w:rsid w:val="00DE67FA"/>
    <w:rsid w:val="00DF0C26"/>
    <w:rsid w:val="00DF688E"/>
    <w:rsid w:val="00E1142E"/>
    <w:rsid w:val="00E2088C"/>
    <w:rsid w:val="00E224B6"/>
    <w:rsid w:val="00E23BF7"/>
    <w:rsid w:val="00E24F65"/>
    <w:rsid w:val="00E320E3"/>
    <w:rsid w:val="00E42774"/>
    <w:rsid w:val="00E45394"/>
    <w:rsid w:val="00E50FE7"/>
    <w:rsid w:val="00E532BB"/>
    <w:rsid w:val="00E54742"/>
    <w:rsid w:val="00E553E8"/>
    <w:rsid w:val="00E56B84"/>
    <w:rsid w:val="00E66006"/>
    <w:rsid w:val="00E710E7"/>
    <w:rsid w:val="00E87DA2"/>
    <w:rsid w:val="00E90034"/>
    <w:rsid w:val="00EA0429"/>
    <w:rsid w:val="00EA21D9"/>
    <w:rsid w:val="00EA50C7"/>
    <w:rsid w:val="00EA6202"/>
    <w:rsid w:val="00EC25E8"/>
    <w:rsid w:val="00EC55A5"/>
    <w:rsid w:val="00EC5605"/>
    <w:rsid w:val="00EC745D"/>
    <w:rsid w:val="00ED0C3A"/>
    <w:rsid w:val="00ED35E3"/>
    <w:rsid w:val="00ED7B93"/>
    <w:rsid w:val="00EE4159"/>
    <w:rsid w:val="00EE68F8"/>
    <w:rsid w:val="00EE6EF4"/>
    <w:rsid w:val="00EF2DCC"/>
    <w:rsid w:val="00F02A8E"/>
    <w:rsid w:val="00F2114F"/>
    <w:rsid w:val="00F27858"/>
    <w:rsid w:val="00F42DFC"/>
    <w:rsid w:val="00F43269"/>
    <w:rsid w:val="00F62AD9"/>
    <w:rsid w:val="00F66D29"/>
    <w:rsid w:val="00F66EE1"/>
    <w:rsid w:val="00F67E2E"/>
    <w:rsid w:val="00F709C7"/>
    <w:rsid w:val="00F7114E"/>
    <w:rsid w:val="00F7168A"/>
    <w:rsid w:val="00F747A8"/>
    <w:rsid w:val="00F74889"/>
    <w:rsid w:val="00F8030D"/>
    <w:rsid w:val="00F8287C"/>
    <w:rsid w:val="00F974CA"/>
    <w:rsid w:val="00FA0A54"/>
    <w:rsid w:val="00FA0FAA"/>
    <w:rsid w:val="00FA3808"/>
    <w:rsid w:val="00FB17C4"/>
    <w:rsid w:val="00FB461A"/>
    <w:rsid w:val="00FC6D31"/>
    <w:rsid w:val="00FD1D83"/>
    <w:rsid w:val="00FF1781"/>
    <w:rsid w:val="00FF34EA"/>
    <w:rsid w:val="00FF4954"/>
    <w:rsid w:val="00FF6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9B4FD9-5544-4C16-92DA-14E93FA1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E2"/>
    <w:rPr>
      <w:snapToGrid w:val="0"/>
      <w:sz w:val="24"/>
      <w:szCs w:val="24"/>
      <w:lang w:val="eu-ES" w:eastAsia="ja-JP"/>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347E2"/>
    <w:pPr>
      <w:jc w:val="both"/>
    </w:pPr>
    <w:rPr>
      <w:lang w:val="es-ES"/>
    </w:r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u-ES"/>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u-ES"/>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u-ES"/>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lang w:val="es-ES"/>
    </w:rPr>
  </w:style>
  <w:style w:type="paragraph" w:styleId="Textoindependiente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u-ES"/>
    </w:rPr>
  </w:style>
  <w:style w:type="paragraph" w:styleId="Textosinformato">
    <w:name w:val="Plain Text"/>
    <w:basedOn w:val="Normal"/>
    <w:link w:val="TextosinformatoCar"/>
    <w:uiPriority w:val="99"/>
    <w:rsid w:val="004347E2"/>
    <w:rPr>
      <w:rFonts w:ascii="Calibri" w:hAnsi="Calibri"/>
      <w:snapToGrid/>
      <w:color w:val="000000"/>
      <w:lang w:val="es-ES"/>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u-ES"/>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u-ES"/>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lang w:val="es-ES"/>
    </w:rPr>
  </w:style>
  <w:style w:type="character" w:customStyle="1" w:styleId="CarCar">
    <w:name w:val="Car Car"/>
    <w:basedOn w:val="Fuentedeprrafopredeter"/>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s-ES" w:eastAsia="ja-JP"/>
    </w:rPr>
  </w:style>
  <w:style w:type="paragraph" w:styleId="Puesto">
    <w:name w:val="Title"/>
    <w:basedOn w:val="Normal"/>
    <w:link w:val="TtuloCar"/>
    <w:qFormat/>
    <w:rsid w:val="00AC1176"/>
    <w:pPr>
      <w:ind w:right="-285"/>
      <w:jc w:val="center"/>
    </w:pPr>
    <w:rPr>
      <w:rFonts w:ascii="Calibri" w:eastAsia="Times New Roman" w:hAnsi="Calibri" w:cs="Arial"/>
      <w:b/>
      <w:sz w:val="34"/>
      <w:szCs w:val="28"/>
      <w:lang w:val="es-ES" w:eastAsia="es-ES"/>
    </w:rPr>
  </w:style>
  <w:style w:type="character" w:customStyle="1" w:styleId="TtuloCar">
    <w:name w:val="Título Car"/>
    <w:basedOn w:val="Fuentedeprrafopredeter"/>
    <w:link w:val="Puesto"/>
    <w:rsid w:val="00AC1176"/>
    <w:rPr>
      <w:rFonts w:ascii="Calibri" w:eastAsia="Times New Roman" w:hAnsi="Calibri" w:cs="Arial"/>
      <w:b/>
      <w:snapToGrid w:val="0"/>
      <w:sz w:val="34"/>
      <w:szCs w:val="28"/>
      <w:lang w:val="es-ES" w:eastAsia="es-ES"/>
    </w:rPr>
  </w:style>
  <w:style w:type="paragraph" w:styleId="Prrafodelista">
    <w:name w:val="List Paragraph"/>
    <w:basedOn w:val="Normal"/>
    <w:uiPriority w:val="34"/>
    <w:qFormat/>
    <w:rsid w:val="00AC1176"/>
    <w:pPr>
      <w:ind w:left="708"/>
    </w:pPr>
    <w:rPr>
      <w:rFonts w:eastAsia="Times New Roman"/>
      <w:lang w:val="es-ES" w:eastAsia="es-ES"/>
    </w:rPr>
  </w:style>
  <w:style w:type="table" w:styleId="Tablaconcuadrcula">
    <w:name w:val="Table Grid"/>
    <w:basedOn w:val="Tablanormal"/>
    <w:rsid w:val="0043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u-ES" w:eastAsia="ja-JP"/>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snapToGrid w:val="0"/>
      <w:lang w:val="eu-ES" w:eastAsia="ja-JP"/>
    </w:rPr>
  </w:style>
  <w:style w:type="character" w:customStyle="1" w:styleId="Ttulo3Car">
    <w:name w:val="Título 3 Car"/>
    <w:basedOn w:val="Fuentedeprrafopredeter"/>
    <w:link w:val="Ttulo3"/>
    <w:rsid w:val="0013190B"/>
    <w:rPr>
      <w:rFonts w:ascii="Arial" w:hAnsi="Arial" w:cs="Arial"/>
      <w:b/>
      <w:bCs/>
      <w:szCs w:val="26"/>
      <w:lang w:val="en-GB" w:eastAsia="en-US"/>
    </w:rPr>
  </w:style>
  <w:style w:type="character" w:customStyle="1" w:styleId="shorttext">
    <w:name w:val="short_text"/>
    <w:basedOn w:val="Fuentedeprrafopredeter"/>
    <w:rsid w:val="00556379"/>
  </w:style>
  <w:style w:type="character" w:customStyle="1" w:styleId="hps">
    <w:name w:val="hps"/>
    <w:basedOn w:val="Fuentedeprrafopredeter"/>
    <w:rsid w:val="00556379"/>
  </w:style>
  <w:style w:type="character" w:styleId="nfasis">
    <w:name w:val="Emphasis"/>
    <w:basedOn w:val="Fuentedeprrafopredeter"/>
    <w:uiPriority w:val="20"/>
    <w:qFormat/>
    <w:rsid w:val="00202D1F"/>
    <w:rPr>
      <w:i/>
      <w:iCs/>
    </w:rPr>
  </w:style>
  <w:style w:type="character" w:styleId="Hipervnculovisitado">
    <w:name w:val="FollowedHyperlink"/>
    <w:basedOn w:val="Fuentedeprrafopredeter"/>
    <w:semiHidden/>
    <w:unhideWhenUsed/>
    <w:rsid w:val="008F5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961">
      <w:bodyDiv w:val="1"/>
      <w:marLeft w:val="0"/>
      <w:marRight w:val="0"/>
      <w:marTop w:val="0"/>
      <w:marBottom w:val="0"/>
      <w:divBdr>
        <w:top w:val="none" w:sz="0" w:space="0" w:color="auto"/>
        <w:left w:val="none" w:sz="0" w:space="0" w:color="auto"/>
        <w:bottom w:val="none" w:sz="0" w:space="0" w:color="auto"/>
        <w:right w:val="none" w:sz="0" w:space="0" w:color="auto"/>
      </w:divBdr>
    </w:div>
    <w:div w:id="607273077">
      <w:bodyDiv w:val="1"/>
      <w:marLeft w:val="0"/>
      <w:marRight w:val="0"/>
      <w:marTop w:val="0"/>
      <w:marBottom w:val="0"/>
      <w:divBdr>
        <w:top w:val="none" w:sz="0" w:space="0" w:color="auto"/>
        <w:left w:val="none" w:sz="0" w:space="0" w:color="auto"/>
        <w:bottom w:val="none" w:sz="0" w:space="0" w:color="auto"/>
        <w:right w:val="none" w:sz="0" w:space="0" w:color="auto"/>
      </w:divBdr>
    </w:div>
    <w:div w:id="636687394">
      <w:bodyDiv w:val="1"/>
      <w:marLeft w:val="0"/>
      <w:marRight w:val="0"/>
      <w:marTop w:val="0"/>
      <w:marBottom w:val="0"/>
      <w:divBdr>
        <w:top w:val="none" w:sz="0" w:space="0" w:color="auto"/>
        <w:left w:val="none" w:sz="0" w:space="0" w:color="auto"/>
        <w:bottom w:val="none" w:sz="0" w:space="0" w:color="auto"/>
        <w:right w:val="none" w:sz="0" w:space="0" w:color="auto"/>
      </w:divBdr>
    </w:div>
    <w:div w:id="709456372">
      <w:bodyDiv w:val="1"/>
      <w:marLeft w:val="0"/>
      <w:marRight w:val="0"/>
      <w:marTop w:val="0"/>
      <w:marBottom w:val="0"/>
      <w:divBdr>
        <w:top w:val="none" w:sz="0" w:space="0" w:color="auto"/>
        <w:left w:val="none" w:sz="0" w:space="0" w:color="auto"/>
        <w:bottom w:val="none" w:sz="0" w:space="0" w:color="auto"/>
        <w:right w:val="none" w:sz="0" w:space="0" w:color="auto"/>
      </w:divBdr>
    </w:div>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940067154">
      <w:bodyDiv w:val="1"/>
      <w:marLeft w:val="0"/>
      <w:marRight w:val="0"/>
      <w:marTop w:val="0"/>
      <w:marBottom w:val="0"/>
      <w:divBdr>
        <w:top w:val="none" w:sz="0" w:space="0" w:color="auto"/>
        <w:left w:val="none" w:sz="0" w:space="0" w:color="auto"/>
        <w:bottom w:val="none" w:sz="0" w:space="0" w:color="auto"/>
        <w:right w:val="none" w:sz="0" w:space="0" w:color="auto"/>
      </w:divBdr>
    </w:div>
    <w:div w:id="1206330592">
      <w:bodyDiv w:val="1"/>
      <w:marLeft w:val="0"/>
      <w:marRight w:val="0"/>
      <w:marTop w:val="0"/>
      <w:marBottom w:val="0"/>
      <w:divBdr>
        <w:top w:val="none" w:sz="0" w:space="0" w:color="auto"/>
        <w:left w:val="none" w:sz="0" w:space="0" w:color="auto"/>
        <w:bottom w:val="none" w:sz="0" w:space="0" w:color="auto"/>
        <w:right w:val="none" w:sz="0" w:space="0" w:color="auto"/>
      </w:divBdr>
      <w:divsChild>
        <w:div w:id="2076970687">
          <w:marLeft w:val="0"/>
          <w:marRight w:val="0"/>
          <w:marTop w:val="0"/>
          <w:marBottom w:val="0"/>
          <w:divBdr>
            <w:top w:val="none" w:sz="0" w:space="0" w:color="auto"/>
            <w:left w:val="none" w:sz="0" w:space="0" w:color="auto"/>
            <w:bottom w:val="none" w:sz="0" w:space="0" w:color="auto"/>
            <w:right w:val="none" w:sz="0" w:space="0" w:color="auto"/>
          </w:divBdr>
        </w:div>
      </w:divsChild>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 w:id="1855536544">
      <w:bodyDiv w:val="1"/>
      <w:marLeft w:val="0"/>
      <w:marRight w:val="0"/>
      <w:marTop w:val="0"/>
      <w:marBottom w:val="0"/>
      <w:divBdr>
        <w:top w:val="none" w:sz="0" w:space="0" w:color="auto"/>
        <w:left w:val="none" w:sz="0" w:space="0" w:color="auto"/>
        <w:bottom w:val="none" w:sz="0" w:space="0" w:color="auto"/>
        <w:right w:val="none" w:sz="0" w:space="0" w:color="auto"/>
      </w:divBdr>
    </w:div>
    <w:div w:id="2042589855">
      <w:bodyDiv w:val="1"/>
      <w:marLeft w:val="0"/>
      <w:marRight w:val="0"/>
      <w:marTop w:val="0"/>
      <w:marBottom w:val="0"/>
      <w:divBdr>
        <w:top w:val="none" w:sz="0" w:space="0" w:color="auto"/>
        <w:left w:val="none" w:sz="0" w:space="0" w:color="auto"/>
        <w:bottom w:val="none" w:sz="0" w:space="0" w:color="auto"/>
        <w:right w:val="none" w:sz="0" w:space="0" w:color="auto"/>
      </w:divBdr>
    </w:div>
    <w:div w:id="2109151045">
      <w:bodyDiv w:val="1"/>
      <w:marLeft w:val="0"/>
      <w:marRight w:val="0"/>
      <w:marTop w:val="0"/>
      <w:marBottom w:val="0"/>
      <w:divBdr>
        <w:top w:val="none" w:sz="0" w:space="0" w:color="auto"/>
        <w:left w:val="none" w:sz="0" w:space="0" w:color="auto"/>
        <w:bottom w:val="none" w:sz="0" w:space="0" w:color="auto"/>
        <w:right w:val="none" w:sz="0" w:space="0" w:color="auto"/>
      </w:divBdr>
      <w:divsChild>
        <w:div w:id="166573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Mmubgx1C2g&amp;list=UUXss6cWbJn4NxTU8D2KQNnQ" TargetMode="External"/><Relationship Id="rId13" Type="http://schemas.openxmlformats.org/officeDocument/2006/relationships/hyperlink" Target="http://www.ecobycosentin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entino.com/" TargetMode="External"/><Relationship Id="rId12" Type="http://schemas.openxmlformats.org/officeDocument/2006/relationships/hyperlink" Target="http://www.dekto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feo@cosentin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estone.com" TargetMode="External"/><Relationship Id="rId5" Type="http://schemas.openxmlformats.org/officeDocument/2006/relationships/footnotes" Target="footnotes.xml"/><Relationship Id="rId15" Type="http://schemas.openxmlformats.org/officeDocument/2006/relationships/hyperlink" Target="http://www.internacional.cosentinonews.com" TargetMode="External"/><Relationship Id="rId10" Type="http://schemas.openxmlformats.org/officeDocument/2006/relationships/hyperlink" Target="http://www.cosentin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UMmubgx1C2g&amp;list=UUXss6cWbJn4NxTU8D2KQNnQ" TargetMode="External"/><Relationship Id="rId14" Type="http://schemas.openxmlformats.org/officeDocument/2006/relationships/hyperlink" Target="http://www.sensabycosenti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4611</Characters>
  <Application>Microsoft Office Word</Application>
  <DocSecurity>0</DocSecurity>
  <Lines>38</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Grupo Cosentino se instala en Turquía</vt:lpstr>
      <vt:lpstr>Grupo Cosentino en destaca en Eurocucina y en la Semana del Diseño de Milán 2014</vt:lpstr>
    </vt:vector>
  </TitlesOfParts>
  <Company/>
  <LinksUpToDate>false</LinksUpToDate>
  <CharactersWithSpaces>5439</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Cosentino se instala en Turquía</dc:title>
  <dc:creator>vfeo</dc:creator>
  <cp:lastModifiedBy>Pilar Maria Navarro Garcia</cp:lastModifiedBy>
  <cp:revision>2</cp:revision>
  <cp:lastPrinted>2014-09-26T06:49:00Z</cp:lastPrinted>
  <dcterms:created xsi:type="dcterms:W3CDTF">2014-10-23T08:32:00Z</dcterms:created>
  <dcterms:modified xsi:type="dcterms:W3CDTF">2014-10-23T08:32:00Z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-260760358</vt:i4>
  </property>
  <property fmtid="{D5CDD505-2E9C-101B-9397-08002B2CF9AE}" pid="4" name="_EmailSubject">
    <vt:lpwstr>Nota Centers USA</vt:lpwstr>
  </property>
  <property fmtid="{D5CDD505-2E9C-101B-9397-08002B2CF9AE}" pid="5" name="_AuthorEmail">
    <vt:lpwstr>vfeo@cosentino.com</vt:lpwstr>
  </property>
  <property fmtid="{D5CDD505-2E9C-101B-9397-08002B2CF9AE}" pid="6" name="_AuthorEmailDisplayName">
    <vt:lpwstr>Vanessa Feo Kutsch</vt:lpwstr>
  </property>
  <property fmtid="{D5CDD505-2E9C-101B-9397-08002B2CF9AE}" pid="7" name="_ReviewingToolsShownOnce">
    <vt:lpwstr/>
  </property>
</Properties>
</file>